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BE21" w14:textId="4C968283"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7D5866">
        <w:rPr>
          <w:rFonts w:ascii="Arial" w:hAnsi="Arial" w:cs="Arial"/>
          <w:sz w:val="19"/>
          <w:szCs w:val="19"/>
        </w:rPr>
        <w:t>6</w:t>
      </w:r>
      <w:r w:rsidRPr="00A24799">
        <w:rPr>
          <w:rFonts w:ascii="Arial" w:hAnsi="Arial" w:cs="Arial"/>
          <w:sz w:val="19"/>
          <w:szCs w:val="19"/>
        </w:rPr>
        <w:t>/20</w:t>
      </w:r>
      <w:r w:rsidR="00B44E8F" w:rsidRPr="00A24799">
        <w:rPr>
          <w:rFonts w:ascii="Arial" w:hAnsi="Arial" w:cs="Arial"/>
          <w:sz w:val="19"/>
          <w:szCs w:val="19"/>
        </w:rPr>
        <w:t>2</w:t>
      </w:r>
      <w:r w:rsidR="001A21DF">
        <w:rPr>
          <w:rFonts w:ascii="Arial" w:hAnsi="Arial" w:cs="Arial"/>
          <w:sz w:val="19"/>
          <w:szCs w:val="19"/>
        </w:rPr>
        <w:t>5</w:t>
      </w:r>
    </w:p>
    <w:p w14:paraId="55F4C8FC" w14:textId="58737B13"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1A21DF">
        <w:rPr>
          <w:rFonts w:ascii="Arial" w:hAnsi="Arial" w:cs="Arial"/>
          <w:sz w:val="18"/>
          <w:szCs w:val="18"/>
        </w:rPr>
        <w:t>17.1.2025</w:t>
      </w:r>
    </w:p>
    <w:p w14:paraId="6EAE013A" w14:textId="77777777" w:rsidR="00AD412C"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0C97E06" w14:textId="77777777" w:rsidR="00EB6702" w:rsidRPr="00A24799" w:rsidRDefault="00EB6702" w:rsidP="00AD412C">
      <w:pPr>
        <w:jc w:val="center"/>
        <w:rPr>
          <w:rFonts w:ascii="Arial" w:hAnsi="Arial" w:cs="Arial"/>
          <w:sz w:val="19"/>
          <w:szCs w:val="19"/>
        </w:rPr>
      </w:pPr>
    </w:p>
    <w:p w14:paraId="43FCA362" w14:textId="7ED503B4" w:rsidR="00AD412C" w:rsidRPr="00A24799" w:rsidRDefault="003205B3" w:rsidP="00AD412C">
      <w:pPr>
        <w:jc w:val="both"/>
        <w:rPr>
          <w:rFonts w:ascii="Arial" w:hAnsi="Arial" w:cs="Arial"/>
          <w:b/>
          <w:color w:val="0070C0"/>
          <w:sz w:val="19"/>
          <w:szCs w:val="19"/>
        </w:rPr>
      </w:pPr>
      <w:r w:rsidRPr="00BF3637">
        <w:rPr>
          <w:rFonts w:ascii="Arial" w:hAnsi="Arial" w:cs="Arial"/>
          <w:b/>
          <w:color w:val="0070C0"/>
          <w:sz w:val="20"/>
          <w:szCs w:val="20"/>
          <w:u w:val="single"/>
        </w:rPr>
        <w:t>OPERATER</w:t>
      </w:r>
      <w:r w:rsidR="00EB6702">
        <w:rPr>
          <w:rFonts w:ascii="Arial" w:hAnsi="Arial" w:cs="Arial"/>
          <w:b/>
          <w:color w:val="0070C0"/>
          <w:sz w:val="20"/>
          <w:szCs w:val="20"/>
          <w:u w:val="single"/>
        </w:rPr>
        <w:t xml:space="preserve"> MULTIMEDIJSKE TEHNOLOGIJE II</w:t>
      </w:r>
      <w:r w:rsidRPr="00BF3637">
        <w:rPr>
          <w:rFonts w:ascii="Arial" w:hAnsi="Arial" w:cs="Arial"/>
          <w:b/>
          <w:color w:val="0070C0"/>
          <w:sz w:val="20"/>
          <w:szCs w:val="20"/>
          <w:u w:val="single"/>
        </w:rPr>
        <w:t xml:space="preserve"> (</w:t>
      </w:r>
      <w:r w:rsidR="00EB6702">
        <w:rPr>
          <w:rFonts w:ascii="Arial" w:hAnsi="Arial" w:cs="Arial"/>
          <w:b/>
          <w:color w:val="0070C0"/>
          <w:sz w:val="20"/>
          <w:szCs w:val="20"/>
          <w:u w:val="single"/>
        </w:rPr>
        <w:t>G025025 OBLIKOVALEC ZVOKA/VIDEA</w:t>
      </w:r>
      <w:r w:rsidRPr="00BF3637">
        <w:rPr>
          <w:rFonts w:ascii="Arial" w:hAnsi="Arial" w:cs="Arial"/>
          <w:b/>
          <w:color w:val="0070C0"/>
          <w:sz w:val="20"/>
          <w:szCs w:val="20"/>
          <w:u w:val="single"/>
        </w:rPr>
        <w:t>)</w:t>
      </w:r>
      <w:r w:rsidRPr="00BF3637">
        <w:rPr>
          <w:rFonts w:ascii="Arial" w:hAnsi="Arial" w:cs="Arial"/>
          <w:b/>
          <w:color w:val="0070C0"/>
          <w:sz w:val="20"/>
          <w:szCs w:val="20"/>
        </w:rPr>
        <w:t xml:space="preserve"> </w:t>
      </w:r>
      <w:r w:rsidRPr="00BF3637">
        <w:rPr>
          <w:rFonts w:ascii="Arial" w:hAnsi="Arial" w:cs="Arial"/>
          <w:bCs/>
          <w:sz w:val="20"/>
          <w:szCs w:val="20"/>
        </w:rPr>
        <w:t xml:space="preserve">v Oddelku </w:t>
      </w:r>
      <w:r w:rsidR="00EB6702">
        <w:rPr>
          <w:rFonts w:ascii="Arial" w:hAnsi="Arial" w:cs="Arial"/>
          <w:bCs/>
          <w:sz w:val="20"/>
          <w:szCs w:val="20"/>
        </w:rPr>
        <w:t>za multimedijsko tehnologijo</w:t>
      </w:r>
      <w:r w:rsidRPr="00BF3637">
        <w:rPr>
          <w:rFonts w:ascii="Arial" w:hAnsi="Arial" w:cs="Arial"/>
          <w:bCs/>
          <w:sz w:val="20"/>
          <w:szCs w:val="20"/>
        </w:rPr>
        <w:t xml:space="preserve">, šifra </w:t>
      </w:r>
      <w:r w:rsidR="00EB6702">
        <w:rPr>
          <w:rFonts w:ascii="Arial" w:hAnsi="Arial" w:cs="Arial"/>
          <w:bCs/>
          <w:sz w:val="20"/>
          <w:szCs w:val="20"/>
        </w:rPr>
        <w:t>41</w:t>
      </w:r>
      <w:r w:rsidR="008A539A" w:rsidRPr="008A539A">
        <w:rPr>
          <w:rFonts w:ascii="Arial" w:hAnsi="Arial" w:cs="Arial"/>
          <w:sz w:val="19"/>
          <w:szCs w:val="19"/>
        </w:rPr>
        <w:t xml:space="preserve"> </w:t>
      </w:r>
      <w:r w:rsidR="00AD412C" w:rsidRPr="00A24799">
        <w:rPr>
          <w:rFonts w:ascii="Arial" w:hAnsi="Arial" w:cs="Arial"/>
          <w:bCs/>
          <w:sz w:val="19"/>
          <w:szCs w:val="19"/>
        </w:rPr>
        <w:t>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C337543" w:rsidR="008B57D7" w:rsidRPr="00A24799" w:rsidRDefault="008B57D7" w:rsidP="008B57D7">
      <w:pPr>
        <w:jc w:val="both"/>
        <w:rPr>
          <w:rFonts w:ascii="Arial" w:hAnsi="Arial" w:cs="Arial"/>
          <w:bCs/>
          <w:sz w:val="19"/>
          <w:szCs w:val="19"/>
        </w:rPr>
      </w:pPr>
      <w:r w:rsidRPr="00A24799">
        <w:rPr>
          <w:rFonts w:ascii="Arial" w:hAnsi="Arial" w:cs="Arial"/>
          <w:bCs/>
          <w:sz w:val="19"/>
          <w:szCs w:val="19"/>
        </w:rPr>
        <w:t xml:space="preserve">Delovno razmerje s polnim delovnim časom bo sklenjeno za nedoločen čas, s </w:t>
      </w:r>
      <w:r w:rsidR="003205B3">
        <w:rPr>
          <w:rFonts w:ascii="Arial" w:hAnsi="Arial" w:cs="Arial"/>
          <w:bCs/>
          <w:sz w:val="19"/>
          <w:szCs w:val="19"/>
        </w:rPr>
        <w:t>3</w:t>
      </w:r>
      <w:r w:rsidRPr="00A24799">
        <w:rPr>
          <w:rFonts w:ascii="Arial" w:hAnsi="Arial" w:cs="Arial"/>
          <w:bCs/>
          <w:sz w:val="19"/>
          <w:szCs w:val="19"/>
        </w:rPr>
        <w:t>-mesečnim poskusnim delom.</w:t>
      </w:r>
    </w:p>
    <w:p w14:paraId="3F24BB47" w14:textId="77777777" w:rsidR="00AD412C" w:rsidRPr="00A24799" w:rsidRDefault="00AD412C" w:rsidP="00AD412C">
      <w:pPr>
        <w:jc w:val="both"/>
        <w:rPr>
          <w:rFonts w:ascii="Arial" w:hAnsi="Arial" w:cs="Arial"/>
          <w:b/>
          <w:bCs/>
          <w:sz w:val="19"/>
          <w:szCs w:val="19"/>
        </w:rPr>
      </w:pPr>
    </w:p>
    <w:p w14:paraId="6598C9A7" w14:textId="77777777" w:rsidR="008A539A" w:rsidRPr="008A539A" w:rsidRDefault="008A539A" w:rsidP="008A539A">
      <w:pPr>
        <w:jc w:val="both"/>
        <w:rPr>
          <w:rFonts w:ascii="Arial" w:hAnsi="Arial" w:cs="Arial"/>
          <w:b/>
          <w:color w:val="4472C4" w:themeColor="accent5"/>
          <w:sz w:val="20"/>
          <w:szCs w:val="20"/>
        </w:rPr>
      </w:pPr>
      <w:r w:rsidRPr="008A539A">
        <w:rPr>
          <w:rFonts w:ascii="Arial" w:hAnsi="Arial" w:cs="Arial"/>
          <w:b/>
          <w:color w:val="4472C4" w:themeColor="accent5"/>
          <w:sz w:val="20"/>
          <w:szCs w:val="20"/>
        </w:rPr>
        <w:t>Pogoji, ki jih mora kandidat izpolnjevati za zasedbo delovnega mesta:</w:t>
      </w:r>
    </w:p>
    <w:p w14:paraId="6BA39A59"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srednješolska izobrazba tehnične ali druge ustrezne smeri</w:t>
      </w:r>
    </w:p>
    <w:p w14:paraId="7E6541F0" w14:textId="751CC58A" w:rsidR="003205B3" w:rsidRPr="00EB6702" w:rsidRDefault="003205B3" w:rsidP="00EB6702">
      <w:pPr>
        <w:numPr>
          <w:ilvl w:val="0"/>
          <w:numId w:val="5"/>
        </w:numPr>
        <w:jc w:val="both"/>
        <w:rPr>
          <w:rFonts w:ascii="Arial" w:hAnsi="Arial" w:cs="Arial"/>
          <w:bCs/>
          <w:sz w:val="20"/>
          <w:szCs w:val="20"/>
        </w:rPr>
      </w:pPr>
      <w:r w:rsidRPr="003205B3">
        <w:rPr>
          <w:rFonts w:ascii="Arial" w:hAnsi="Arial" w:cs="Arial"/>
          <w:bCs/>
          <w:sz w:val="20"/>
          <w:szCs w:val="20"/>
        </w:rPr>
        <w:t xml:space="preserve">najmanj </w:t>
      </w:r>
      <w:r w:rsidR="00EB6702">
        <w:rPr>
          <w:rFonts w:ascii="Arial" w:hAnsi="Arial" w:cs="Arial"/>
          <w:bCs/>
          <w:sz w:val="20"/>
          <w:szCs w:val="20"/>
        </w:rPr>
        <w:t>2 leti</w:t>
      </w:r>
      <w:r w:rsidRPr="00EB6702">
        <w:rPr>
          <w:rFonts w:ascii="Arial" w:hAnsi="Arial" w:cs="Arial"/>
          <w:bCs/>
          <w:sz w:val="20"/>
          <w:szCs w:val="20"/>
        </w:rPr>
        <w:t xml:space="preserve"> delovnih izkušenj</w:t>
      </w:r>
    </w:p>
    <w:p w14:paraId="0D9F8CE6"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srednja raven aktivnega znanja slovenščine</w:t>
      </w:r>
    </w:p>
    <w:p w14:paraId="3CED1F02" w14:textId="77777777" w:rsid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uporabe osebnega računalnika</w:t>
      </w:r>
    </w:p>
    <w:p w14:paraId="1E9F811E" w14:textId="104F258F" w:rsidR="00EB6702" w:rsidRPr="003205B3" w:rsidRDefault="00EB6702" w:rsidP="003205B3">
      <w:pPr>
        <w:numPr>
          <w:ilvl w:val="0"/>
          <w:numId w:val="5"/>
        </w:numPr>
        <w:jc w:val="both"/>
        <w:rPr>
          <w:rFonts w:ascii="Arial" w:hAnsi="Arial" w:cs="Arial"/>
          <w:bCs/>
          <w:sz w:val="20"/>
          <w:szCs w:val="20"/>
        </w:rPr>
      </w:pPr>
      <w:r w:rsidRPr="00EB6702">
        <w:rPr>
          <w:rFonts w:ascii="Arial" w:hAnsi="Arial" w:cs="Arial"/>
          <w:bCs/>
          <w:sz w:val="20"/>
          <w:szCs w:val="20"/>
        </w:rPr>
        <w:t>znanje uporabe računalniške programske opreme za pripravo predstavitev</w:t>
      </w:r>
    </w:p>
    <w:p w14:paraId="6FCB6631"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svetovnega jezika najmanj na nivoju zahtevnosti srednje šole</w:t>
      </w:r>
    </w:p>
    <w:p w14:paraId="328592DE" w14:textId="77777777" w:rsidR="008A539A" w:rsidRPr="000F0172" w:rsidRDefault="008A539A" w:rsidP="008A539A">
      <w:pPr>
        <w:numPr>
          <w:ilvl w:val="0"/>
          <w:numId w:val="5"/>
        </w:numPr>
        <w:jc w:val="both"/>
        <w:rPr>
          <w:rFonts w:ascii="Arial" w:hAnsi="Arial" w:cs="Arial"/>
          <w:sz w:val="20"/>
          <w:szCs w:val="20"/>
        </w:rPr>
      </w:pPr>
      <w:r w:rsidRPr="000F0172">
        <w:rPr>
          <w:rFonts w:ascii="Arial" w:hAnsi="Arial" w:cs="Arial"/>
          <w:sz w:val="20"/>
          <w:szCs w:val="20"/>
        </w:rPr>
        <w:t>izpit iz varstva pri delu</w:t>
      </w:r>
    </w:p>
    <w:p w14:paraId="49602C9C"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Izpit iz varstva pri delu mora izbrani kandidat opraviti najpozneje v roku 6 mesecev od nastopa dela.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3D8E836"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Naloge delovnega mesta so predvsem:</w:t>
      </w:r>
    </w:p>
    <w:p w14:paraId="3E9E7941" w14:textId="7F9FAE82"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oblikovanje in izdelava projektih nalog za posamezne prireditve</w:t>
      </w:r>
    </w:p>
    <w:p w14:paraId="609E8B8D"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usklajevanje tehnične realizacije s producenti, scenografi in režiserji ter realizacija projektov s sodelavci CD in zunanjimi izvajalci</w:t>
      </w:r>
    </w:p>
    <w:p w14:paraId="3D5C915D"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načrtovanje, vodenje in nadzor multimedijske tehnične izvedbe za posamezne projekte ter usklajevanje tehnološkega sodelovanja v pripravah in izvedbi</w:t>
      </w:r>
    </w:p>
    <w:p w14:paraId="23418144"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izvajanje vseh nalog in postopkov s področja filmskih in drugih optičnih projekcij</w:t>
      </w:r>
    </w:p>
    <w:p w14:paraId="2308D76F"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opravljanje vzdrževalnih del na opremi, napravah in instalacijah na multimedijskem področju</w:t>
      </w:r>
    </w:p>
    <w:p w14:paraId="253D8CFA" w14:textId="77777777" w:rsidR="00EB6702" w:rsidRPr="00EB6702" w:rsidRDefault="00EB6702" w:rsidP="00EB6702">
      <w:pPr>
        <w:numPr>
          <w:ilvl w:val="0"/>
          <w:numId w:val="8"/>
        </w:numPr>
        <w:rPr>
          <w:rFonts w:ascii="Arial" w:hAnsi="Arial" w:cs="Arial"/>
          <w:sz w:val="20"/>
          <w:szCs w:val="20"/>
        </w:rPr>
      </w:pPr>
      <w:r w:rsidRPr="00EB6702">
        <w:rPr>
          <w:rFonts w:ascii="Arial" w:hAnsi="Arial" w:cs="Arial"/>
          <w:noProof/>
          <w:sz w:val="20"/>
          <w:szCs w:val="20"/>
        </w:rPr>
        <w:t>odgovornost za skladišče in tehnično opremo</w:t>
      </w:r>
    </w:p>
    <w:p w14:paraId="1DD9C4E1" w14:textId="08BEE9E9" w:rsidR="00EB6702" w:rsidRPr="00EB6702" w:rsidRDefault="00EB6702" w:rsidP="00EB6702">
      <w:pPr>
        <w:numPr>
          <w:ilvl w:val="0"/>
          <w:numId w:val="8"/>
        </w:numPr>
        <w:rPr>
          <w:rFonts w:ascii="Arial" w:hAnsi="Arial" w:cs="Arial"/>
          <w:sz w:val="20"/>
          <w:szCs w:val="20"/>
        </w:rPr>
      </w:pPr>
      <w:r w:rsidRPr="00EB6702">
        <w:rPr>
          <w:rFonts w:ascii="Arial" w:hAnsi="Arial" w:cs="Arial"/>
          <w:sz w:val="20"/>
          <w:szCs w:val="20"/>
        </w:rPr>
        <w:t xml:space="preserve">druga podobna dela in aktivnosti po navodilu </w:t>
      </w:r>
      <w:r>
        <w:rPr>
          <w:rFonts w:ascii="Arial" w:hAnsi="Arial" w:cs="Arial"/>
          <w:sz w:val="20"/>
          <w:szCs w:val="20"/>
        </w:rPr>
        <w:t>nadrejenega</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EB6702" w:rsidRDefault="00604530" w:rsidP="00604530">
      <w:pPr>
        <w:jc w:val="both"/>
        <w:rPr>
          <w:rFonts w:ascii="Arial" w:hAnsi="Arial" w:cs="Arial"/>
          <w:sz w:val="16"/>
          <w:szCs w:val="16"/>
        </w:rPr>
      </w:pPr>
      <w:r w:rsidRPr="00EB6702">
        <w:rPr>
          <w:rFonts w:ascii="Arial" w:hAnsi="Arial" w:cs="Arial"/>
          <w:b/>
          <w:bCs/>
          <w:sz w:val="16"/>
          <w:szCs w:val="16"/>
        </w:rPr>
        <w:t>Delovne izkušnje</w:t>
      </w:r>
      <w:r w:rsidRPr="00EB6702">
        <w:rPr>
          <w:rFonts w:ascii="Arial" w:hAnsi="Arial" w:cs="Arial"/>
          <w:sz w:val="16"/>
          <w:szCs w:val="16"/>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EB6702" w:rsidRDefault="00604530" w:rsidP="00604530">
      <w:pPr>
        <w:jc w:val="both"/>
        <w:rPr>
          <w:rFonts w:ascii="Arial" w:hAnsi="Arial" w:cs="Arial"/>
          <w:sz w:val="16"/>
          <w:szCs w:val="16"/>
        </w:rPr>
      </w:pPr>
      <w:r w:rsidRPr="00EB6702">
        <w:rPr>
          <w:rFonts w:ascii="Arial" w:hAnsi="Arial" w:cs="Arial"/>
          <w:b/>
          <w:bCs/>
          <w:sz w:val="16"/>
          <w:szCs w:val="16"/>
        </w:rPr>
        <w:t xml:space="preserve">Visoka raven aktivnega znanja slovenščine se dokazuje </w:t>
      </w:r>
      <w:r w:rsidRPr="00EB6702">
        <w:rPr>
          <w:rFonts w:ascii="Arial" w:hAnsi="Arial" w:cs="Arial"/>
          <w:sz w:val="16"/>
          <w:szCs w:val="16"/>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EB6702" w:rsidRDefault="00604530" w:rsidP="00604530">
      <w:pPr>
        <w:pStyle w:val="Glava"/>
        <w:jc w:val="both"/>
        <w:rPr>
          <w:rFonts w:cs="Arial"/>
          <w:sz w:val="16"/>
          <w:szCs w:val="16"/>
        </w:rPr>
      </w:pPr>
      <w:r w:rsidRPr="00EB6702">
        <w:rPr>
          <w:rFonts w:cs="Arial"/>
          <w:b/>
          <w:bCs/>
          <w:sz w:val="16"/>
          <w:szCs w:val="16"/>
        </w:rPr>
        <w:t>Znanje uporabe osebnega računalnika</w:t>
      </w:r>
      <w:r w:rsidRPr="00EB6702">
        <w:rPr>
          <w:rFonts w:cs="Arial"/>
          <w:sz w:val="16"/>
          <w:szCs w:val="16"/>
        </w:rPr>
        <w:t xml:space="preserve"> se dokazuje s potrdilom o udeležbi na tečaju pri ustrezni izobraževalni instituciji, spričevalom ECDL, z drugim ustreznim dokazilom ali s preizkusom znanja v postopku izbire.</w:t>
      </w:r>
    </w:p>
    <w:p w14:paraId="1FC502D3" w14:textId="77777777" w:rsidR="00604530" w:rsidRPr="00EB6702" w:rsidRDefault="00604530" w:rsidP="00604530">
      <w:pPr>
        <w:jc w:val="both"/>
        <w:rPr>
          <w:rFonts w:ascii="Arial" w:hAnsi="Arial" w:cs="Arial"/>
          <w:sz w:val="16"/>
          <w:szCs w:val="16"/>
        </w:rPr>
      </w:pPr>
      <w:r w:rsidRPr="00EB6702">
        <w:rPr>
          <w:rFonts w:ascii="Arial" w:hAnsi="Arial" w:cs="Arial"/>
          <w:b/>
          <w:bCs/>
          <w:sz w:val="16"/>
          <w:szCs w:val="16"/>
        </w:rPr>
        <w:t>Znanje tujega jezika se izkazuje</w:t>
      </w:r>
      <w:r w:rsidRPr="00EB6702">
        <w:rPr>
          <w:rFonts w:ascii="Arial" w:hAnsi="Arial" w:cs="Arial"/>
          <w:sz w:val="16"/>
          <w:szCs w:val="16"/>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24042042" w:rsidR="00AD412C" w:rsidRPr="007A1E69" w:rsidRDefault="008A539A" w:rsidP="00AD412C">
      <w:pPr>
        <w:pStyle w:val="Glava"/>
        <w:jc w:val="both"/>
        <w:rPr>
          <w:rFonts w:cs="Arial"/>
          <w:sz w:val="20"/>
        </w:rPr>
      </w:pPr>
      <w:r>
        <w:rPr>
          <w:rFonts w:cs="Arial"/>
          <w:sz w:val="20"/>
        </w:rPr>
        <w:t xml:space="preserve"> </w:t>
      </w: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41445F59" w14:textId="15A126DE" w:rsidR="001A21DF" w:rsidRPr="00510F89" w:rsidRDefault="001A21DF" w:rsidP="001A21DF">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 </w:t>
      </w:r>
      <w:r>
        <w:rPr>
          <w:rFonts w:ascii="Arial" w:hAnsi="Arial" w:cs="Arial"/>
          <w:sz w:val="20"/>
          <w:szCs w:val="20"/>
        </w:rPr>
        <w:t>7</w:t>
      </w:r>
      <w:r w:rsidRPr="00510F89">
        <w:rPr>
          <w:rFonts w:ascii="Arial" w:hAnsi="Arial" w:cs="Arial"/>
          <w:sz w:val="20"/>
          <w:szCs w:val="20"/>
        </w:rPr>
        <w:t>, z možnostjo napredovanja do 10 plačnih razredov.</w:t>
      </w:r>
    </w:p>
    <w:p w14:paraId="770A9EF0" w14:textId="77777777" w:rsidR="001A21DF" w:rsidRPr="00A24799" w:rsidRDefault="001A21DF" w:rsidP="001A21DF">
      <w:pPr>
        <w:jc w:val="both"/>
        <w:rPr>
          <w:rFonts w:ascii="Arial" w:hAnsi="Arial" w:cs="Arial"/>
          <w:sz w:val="19"/>
          <w:szCs w:val="19"/>
        </w:rPr>
      </w:pPr>
    </w:p>
    <w:p w14:paraId="6D805392" w14:textId="36FDF39D" w:rsidR="001A21DF" w:rsidRPr="00A24799" w:rsidRDefault="001A21DF" w:rsidP="001A21DF">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Pr="009547FA">
        <w:rPr>
          <w:rFonts w:ascii="Arial" w:hAnsi="Arial" w:cs="Arial"/>
          <w:b/>
          <w:color w:val="0070C0"/>
          <w:sz w:val="20"/>
          <w:szCs w:val="20"/>
          <w:u w:val="single"/>
        </w:rPr>
        <w:t xml:space="preserve">do vključno </w:t>
      </w:r>
      <w:proofErr w:type="spellStart"/>
      <w:r>
        <w:rPr>
          <w:rFonts w:ascii="Arial" w:hAnsi="Arial" w:cs="Arial"/>
          <w:b/>
          <w:color w:val="0070C0"/>
          <w:sz w:val="20"/>
          <w:szCs w:val="20"/>
          <w:u w:val="single"/>
          <w:lang w:val="en-SI"/>
        </w:rPr>
        <w:t>sobote</w:t>
      </w:r>
      <w:proofErr w:type="spellEnd"/>
      <w:r w:rsidRPr="00C67B09">
        <w:rPr>
          <w:rFonts w:ascii="Arial" w:hAnsi="Arial" w:cs="Arial"/>
          <w:b/>
          <w:color w:val="0070C0"/>
          <w:sz w:val="20"/>
          <w:szCs w:val="20"/>
          <w:u w:val="single"/>
          <w:lang w:val="en-SI"/>
        </w:rPr>
        <w:t xml:space="preserve">, </w:t>
      </w:r>
      <w:r>
        <w:rPr>
          <w:rFonts w:ascii="Arial" w:hAnsi="Arial" w:cs="Arial"/>
          <w:b/>
          <w:color w:val="0070C0"/>
          <w:sz w:val="20"/>
          <w:szCs w:val="20"/>
          <w:u w:val="single"/>
          <w:lang w:val="en-SI"/>
        </w:rPr>
        <w:t>1</w:t>
      </w:r>
      <w:r w:rsidRPr="00C67B09">
        <w:rPr>
          <w:rFonts w:ascii="Arial" w:hAnsi="Arial" w:cs="Arial"/>
          <w:b/>
          <w:color w:val="0070C0"/>
          <w:sz w:val="20"/>
          <w:szCs w:val="20"/>
          <w:u w:val="single"/>
          <w:lang w:val="en-SI"/>
        </w:rPr>
        <w:t xml:space="preserve">. </w:t>
      </w:r>
      <w:proofErr w:type="spellStart"/>
      <w:proofErr w:type="gramStart"/>
      <w:r>
        <w:rPr>
          <w:rFonts w:ascii="Arial" w:hAnsi="Arial" w:cs="Arial"/>
          <w:b/>
          <w:color w:val="0070C0"/>
          <w:sz w:val="20"/>
          <w:szCs w:val="20"/>
          <w:u w:val="single"/>
          <w:lang w:val="en-SI"/>
        </w:rPr>
        <w:t>februarja</w:t>
      </w:r>
      <w:proofErr w:type="spellEnd"/>
      <w:r>
        <w:rPr>
          <w:rFonts w:ascii="Arial" w:hAnsi="Arial" w:cs="Arial"/>
          <w:b/>
          <w:color w:val="0070C0"/>
          <w:sz w:val="20"/>
          <w:szCs w:val="20"/>
          <w:u w:val="single"/>
          <w:lang w:val="en-SI"/>
        </w:rPr>
        <w:t xml:space="preserve"> </w:t>
      </w:r>
      <w:r w:rsidRPr="00C67B09">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5</w:t>
      </w:r>
      <w:proofErr w:type="gramEnd"/>
      <w:r w:rsidRPr="009547FA">
        <w:rPr>
          <w:rFonts w:ascii="Arial" w:hAnsi="Arial" w:cs="Arial"/>
          <w:sz w:val="20"/>
          <w:szCs w:val="20"/>
        </w:rPr>
        <w:t>:</w:t>
      </w:r>
    </w:p>
    <w:p w14:paraId="6F1307F0" w14:textId="77777777" w:rsidR="001A21DF" w:rsidRPr="00A24799" w:rsidRDefault="001A21DF" w:rsidP="001A21DF">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482484CA" w14:textId="77777777" w:rsidR="001A21DF" w:rsidRPr="00A24799" w:rsidRDefault="001A21DF" w:rsidP="001A21DF">
      <w:pPr>
        <w:jc w:val="both"/>
        <w:rPr>
          <w:rFonts w:ascii="Arial" w:hAnsi="Arial" w:cs="Arial"/>
          <w:b/>
          <w:bCs/>
          <w:color w:val="0070C0"/>
          <w:sz w:val="19"/>
          <w:szCs w:val="19"/>
        </w:rPr>
      </w:pPr>
      <w:r w:rsidRPr="00A24799">
        <w:rPr>
          <w:rFonts w:ascii="Arial" w:hAnsi="Arial" w:cs="Arial"/>
          <w:b/>
          <w:bCs/>
          <w:color w:val="0070C0"/>
          <w:sz w:val="19"/>
          <w:szCs w:val="19"/>
        </w:rPr>
        <w:t>ali na</w:t>
      </w:r>
    </w:p>
    <w:p w14:paraId="3C0703F0" w14:textId="77777777" w:rsidR="001A21DF" w:rsidRPr="00A24799" w:rsidRDefault="001A21DF" w:rsidP="001A21DF">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742EDDC2" w14:textId="77777777" w:rsidR="001A21DF" w:rsidRDefault="001A21DF" w:rsidP="001A21DF">
      <w:pPr>
        <w:jc w:val="both"/>
        <w:rPr>
          <w:rFonts w:ascii="Arial" w:hAnsi="Arial" w:cs="Arial"/>
          <w:sz w:val="20"/>
          <w:szCs w:val="20"/>
        </w:rPr>
      </w:pPr>
    </w:p>
    <w:p w14:paraId="44FE57EF" w14:textId="77777777" w:rsidR="001A21DF" w:rsidRDefault="001A21DF" w:rsidP="001A21DF">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Pr="009547FA">
        <w:rPr>
          <w:rFonts w:ascii="Arial" w:hAnsi="Arial" w:cs="Arial"/>
          <w:sz w:val="20"/>
          <w:szCs w:val="20"/>
        </w:rPr>
        <w:t>T: (</w:t>
      </w:r>
      <w:r>
        <w:rPr>
          <w:rFonts w:ascii="Arial" w:hAnsi="Arial" w:cs="Arial"/>
          <w:sz w:val="20"/>
          <w:szCs w:val="20"/>
        </w:rPr>
        <w:t>041</w:t>
      </w:r>
      <w:r w:rsidRPr="009547FA">
        <w:rPr>
          <w:rFonts w:ascii="Arial" w:hAnsi="Arial" w:cs="Arial"/>
          <w:sz w:val="20"/>
          <w:szCs w:val="20"/>
        </w:rPr>
        <w:t>) </w:t>
      </w:r>
      <w:r>
        <w:rPr>
          <w:rFonts w:ascii="Arial" w:hAnsi="Arial" w:cs="Arial"/>
          <w:sz w:val="20"/>
          <w:szCs w:val="20"/>
        </w:rPr>
        <w:t>483936</w:t>
      </w:r>
      <w:r w:rsidRPr="009547FA">
        <w:rPr>
          <w:rFonts w:ascii="Arial" w:hAnsi="Arial" w:cs="Arial"/>
          <w:sz w:val="20"/>
          <w:szCs w:val="20"/>
        </w:rPr>
        <w:t xml:space="preserve">, </w:t>
      </w:r>
      <w:r w:rsidRPr="00F05DC8">
        <w:rPr>
          <w:rFonts w:ascii="Arial" w:hAnsi="Arial" w:cs="Arial"/>
          <w:sz w:val="20"/>
          <w:szCs w:val="20"/>
        </w:rPr>
        <w:t>Boštjan Koražija</w:t>
      </w:r>
      <w:r w:rsidRPr="009547FA">
        <w:rPr>
          <w:rFonts w:ascii="Arial" w:hAnsi="Arial" w:cs="Arial"/>
          <w:sz w:val="20"/>
          <w:szCs w:val="20"/>
        </w:rPr>
        <w:t>.</w:t>
      </w:r>
    </w:p>
    <w:p w14:paraId="6C803A6C" w14:textId="77777777" w:rsidR="001A21DF" w:rsidRPr="00A24799" w:rsidRDefault="001A21DF" w:rsidP="001A21DF">
      <w:pPr>
        <w:jc w:val="both"/>
        <w:rPr>
          <w:rFonts w:ascii="Arial" w:hAnsi="Arial" w:cs="Arial"/>
          <w:sz w:val="19"/>
          <w:szCs w:val="19"/>
        </w:rPr>
      </w:pPr>
    </w:p>
    <w:p w14:paraId="753C6CAE" w14:textId="4777954B" w:rsidR="00EB6702" w:rsidRPr="00A24799" w:rsidRDefault="001A21DF" w:rsidP="001A21DF">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Pr>
          <w:rFonts w:ascii="Arial" w:hAnsi="Arial" w:cs="Arial"/>
          <w:sz w:val="19"/>
          <w:szCs w:val="19"/>
        </w:rPr>
        <w:t>.</w:t>
      </w:r>
    </w:p>
    <w:sectPr w:rsidR="00EB6702"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8321D"/>
    <w:rsid w:val="0008347C"/>
    <w:rsid w:val="00084241"/>
    <w:rsid w:val="000C0DA0"/>
    <w:rsid w:val="000C7FC0"/>
    <w:rsid w:val="000D4411"/>
    <w:rsid w:val="00106399"/>
    <w:rsid w:val="001153D9"/>
    <w:rsid w:val="00144F46"/>
    <w:rsid w:val="00163011"/>
    <w:rsid w:val="001704E0"/>
    <w:rsid w:val="00174F31"/>
    <w:rsid w:val="001A21DF"/>
    <w:rsid w:val="001C01C4"/>
    <w:rsid w:val="001D2015"/>
    <w:rsid w:val="001E46E3"/>
    <w:rsid w:val="001F02F0"/>
    <w:rsid w:val="00216652"/>
    <w:rsid w:val="00220D84"/>
    <w:rsid w:val="00220F3D"/>
    <w:rsid w:val="002228D6"/>
    <w:rsid w:val="002364F2"/>
    <w:rsid w:val="00287FD1"/>
    <w:rsid w:val="002A0E5F"/>
    <w:rsid w:val="002A2827"/>
    <w:rsid w:val="002C7D84"/>
    <w:rsid w:val="002D0CFC"/>
    <w:rsid w:val="002D22C2"/>
    <w:rsid w:val="002D2D56"/>
    <w:rsid w:val="002F1686"/>
    <w:rsid w:val="003205B3"/>
    <w:rsid w:val="0035703B"/>
    <w:rsid w:val="00381E9B"/>
    <w:rsid w:val="003830FE"/>
    <w:rsid w:val="003C4F01"/>
    <w:rsid w:val="003E4B95"/>
    <w:rsid w:val="00421C8C"/>
    <w:rsid w:val="00426C9A"/>
    <w:rsid w:val="00432B53"/>
    <w:rsid w:val="00451887"/>
    <w:rsid w:val="00496B9E"/>
    <w:rsid w:val="004A662F"/>
    <w:rsid w:val="004B4538"/>
    <w:rsid w:val="004D47F7"/>
    <w:rsid w:val="00514862"/>
    <w:rsid w:val="005160DC"/>
    <w:rsid w:val="005210DD"/>
    <w:rsid w:val="00522B36"/>
    <w:rsid w:val="00523CBC"/>
    <w:rsid w:val="005A6B42"/>
    <w:rsid w:val="006015B5"/>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27D69"/>
    <w:rsid w:val="007301CA"/>
    <w:rsid w:val="00744837"/>
    <w:rsid w:val="007476EA"/>
    <w:rsid w:val="00770018"/>
    <w:rsid w:val="00770A36"/>
    <w:rsid w:val="00771E5E"/>
    <w:rsid w:val="007764A7"/>
    <w:rsid w:val="00791A9A"/>
    <w:rsid w:val="00792562"/>
    <w:rsid w:val="007A1E69"/>
    <w:rsid w:val="007A55AE"/>
    <w:rsid w:val="007D5866"/>
    <w:rsid w:val="0080190D"/>
    <w:rsid w:val="008A539A"/>
    <w:rsid w:val="008A62E7"/>
    <w:rsid w:val="008B337E"/>
    <w:rsid w:val="008B57D7"/>
    <w:rsid w:val="008C1867"/>
    <w:rsid w:val="008D5D33"/>
    <w:rsid w:val="008E1695"/>
    <w:rsid w:val="008F19CC"/>
    <w:rsid w:val="008F49B6"/>
    <w:rsid w:val="00904091"/>
    <w:rsid w:val="0094529E"/>
    <w:rsid w:val="009506C8"/>
    <w:rsid w:val="00962536"/>
    <w:rsid w:val="00977681"/>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964AC"/>
    <w:rsid w:val="00BA1E90"/>
    <w:rsid w:val="00BA56DC"/>
    <w:rsid w:val="00BC7FF3"/>
    <w:rsid w:val="00C106C1"/>
    <w:rsid w:val="00C1548A"/>
    <w:rsid w:val="00C17934"/>
    <w:rsid w:val="00C23164"/>
    <w:rsid w:val="00C627FC"/>
    <w:rsid w:val="00C67B09"/>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A3FEE"/>
    <w:rsid w:val="00EB6702"/>
    <w:rsid w:val="00EB6B6D"/>
    <w:rsid w:val="00EC715E"/>
    <w:rsid w:val="00EE27A6"/>
    <w:rsid w:val="00F177C2"/>
    <w:rsid w:val="00F17C1E"/>
    <w:rsid w:val="00F33C56"/>
    <w:rsid w:val="00F43938"/>
    <w:rsid w:val="00F757C6"/>
    <w:rsid w:val="00F76636"/>
    <w:rsid w:val="00F86E3A"/>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5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2024-08-13T12:55:00Z</cp:lastPrinted>
  <dcterms:created xsi:type="dcterms:W3CDTF">2025-01-17T13:20:00Z</dcterms:created>
  <dcterms:modified xsi:type="dcterms:W3CDTF">2025-01-17T13:20:00Z</dcterms:modified>
</cp:coreProperties>
</file>