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2BE21" w14:textId="1F15E173" w:rsidR="00AD412C" w:rsidRPr="00A24799" w:rsidRDefault="00AD412C" w:rsidP="00AD412C">
      <w:pPr>
        <w:rPr>
          <w:rFonts w:ascii="Arial" w:hAnsi="Arial" w:cs="Arial"/>
          <w:sz w:val="19"/>
          <w:szCs w:val="19"/>
        </w:rPr>
      </w:pPr>
      <w:r w:rsidRPr="00A24799">
        <w:rPr>
          <w:rFonts w:ascii="Arial" w:hAnsi="Arial" w:cs="Arial"/>
          <w:sz w:val="19"/>
          <w:szCs w:val="19"/>
        </w:rPr>
        <w:t>Številka: 110-</w:t>
      </w:r>
      <w:r w:rsidR="007D5866">
        <w:rPr>
          <w:rFonts w:ascii="Arial" w:hAnsi="Arial" w:cs="Arial"/>
          <w:sz w:val="19"/>
          <w:szCs w:val="19"/>
        </w:rPr>
        <w:t>6</w:t>
      </w:r>
      <w:r w:rsidR="00417F7C">
        <w:rPr>
          <w:rFonts w:ascii="Arial" w:hAnsi="Arial" w:cs="Arial"/>
          <w:sz w:val="19"/>
          <w:szCs w:val="19"/>
        </w:rPr>
        <w:t>6</w:t>
      </w:r>
      <w:r w:rsidRPr="00A24799">
        <w:rPr>
          <w:rFonts w:ascii="Arial" w:hAnsi="Arial" w:cs="Arial"/>
          <w:sz w:val="19"/>
          <w:szCs w:val="19"/>
        </w:rPr>
        <w:t>/20</w:t>
      </w:r>
      <w:r w:rsidR="00B44E8F" w:rsidRPr="00A24799">
        <w:rPr>
          <w:rFonts w:ascii="Arial" w:hAnsi="Arial" w:cs="Arial"/>
          <w:sz w:val="19"/>
          <w:szCs w:val="19"/>
        </w:rPr>
        <w:t>2</w:t>
      </w:r>
      <w:r w:rsidR="00C627FC" w:rsidRPr="00A24799">
        <w:rPr>
          <w:rFonts w:ascii="Arial" w:hAnsi="Arial" w:cs="Arial"/>
          <w:sz w:val="19"/>
          <w:szCs w:val="19"/>
        </w:rPr>
        <w:t>4</w:t>
      </w:r>
    </w:p>
    <w:p w14:paraId="55F4C8FC" w14:textId="3CADD170" w:rsidR="00AD412C" w:rsidRPr="00A24799" w:rsidRDefault="00AD412C" w:rsidP="00AD412C">
      <w:pPr>
        <w:rPr>
          <w:rFonts w:ascii="Arial" w:hAnsi="Arial" w:cs="Arial"/>
          <w:sz w:val="19"/>
          <w:szCs w:val="19"/>
        </w:rPr>
      </w:pPr>
      <w:r w:rsidRPr="00A24799">
        <w:rPr>
          <w:rFonts w:ascii="Arial" w:hAnsi="Arial" w:cs="Arial"/>
          <w:sz w:val="19"/>
          <w:szCs w:val="19"/>
        </w:rPr>
        <w:t>Datum:</w:t>
      </w:r>
      <w:r w:rsidR="00616A48" w:rsidRPr="00A24799">
        <w:rPr>
          <w:rFonts w:ascii="Arial" w:hAnsi="Arial" w:cs="Arial"/>
          <w:sz w:val="19"/>
          <w:szCs w:val="19"/>
        </w:rPr>
        <w:t xml:space="preserve"> </w:t>
      </w:r>
      <w:r w:rsidR="00417F7C">
        <w:rPr>
          <w:rFonts w:ascii="Arial" w:hAnsi="Arial" w:cs="Arial"/>
          <w:sz w:val="18"/>
          <w:szCs w:val="18"/>
        </w:rPr>
        <w:t>8</w:t>
      </w:r>
      <w:r w:rsidR="00011A75" w:rsidRPr="009547FA">
        <w:rPr>
          <w:rFonts w:ascii="Arial" w:hAnsi="Arial" w:cs="Arial"/>
          <w:sz w:val="18"/>
          <w:szCs w:val="18"/>
        </w:rPr>
        <w:t xml:space="preserve">. </w:t>
      </w:r>
      <w:r w:rsidR="00417F7C">
        <w:rPr>
          <w:rFonts w:ascii="Arial" w:hAnsi="Arial" w:cs="Arial"/>
          <w:sz w:val="18"/>
          <w:szCs w:val="18"/>
        </w:rPr>
        <w:t>11.</w:t>
      </w:r>
      <w:r w:rsidR="00011A75" w:rsidRPr="009547FA">
        <w:rPr>
          <w:rFonts w:ascii="Arial" w:hAnsi="Arial" w:cs="Arial"/>
          <w:sz w:val="18"/>
          <w:szCs w:val="18"/>
        </w:rPr>
        <w:t xml:space="preserve"> 202</w:t>
      </w:r>
      <w:r w:rsidR="00011A75">
        <w:rPr>
          <w:rFonts w:ascii="Arial" w:hAnsi="Arial" w:cs="Arial"/>
          <w:sz w:val="18"/>
          <w:szCs w:val="18"/>
        </w:rPr>
        <w:t>4</w:t>
      </w:r>
    </w:p>
    <w:p w14:paraId="222CB1AF" w14:textId="77777777" w:rsidR="00D242C4" w:rsidRPr="00A24799" w:rsidRDefault="00D242C4" w:rsidP="00AD412C">
      <w:pPr>
        <w:rPr>
          <w:rFonts w:ascii="Arial" w:hAnsi="Arial" w:cs="Arial"/>
          <w:sz w:val="19"/>
          <w:szCs w:val="19"/>
        </w:rPr>
      </w:pPr>
    </w:p>
    <w:p w14:paraId="6EAE013A" w14:textId="77777777" w:rsidR="00AD412C" w:rsidRPr="00A24799" w:rsidRDefault="00AD412C" w:rsidP="00AD412C">
      <w:pPr>
        <w:jc w:val="center"/>
        <w:rPr>
          <w:rFonts w:ascii="Arial" w:hAnsi="Arial" w:cs="Arial"/>
          <w:sz w:val="19"/>
          <w:szCs w:val="19"/>
        </w:rPr>
      </w:pPr>
      <w:r w:rsidRPr="00A24799">
        <w:rPr>
          <w:rFonts w:ascii="Arial" w:hAnsi="Arial" w:cs="Arial"/>
          <w:sz w:val="19"/>
          <w:szCs w:val="19"/>
        </w:rPr>
        <w:t>Cankarjev dom, kulturni in kongresni center, objavlja prosto delovno mesto</w:t>
      </w:r>
    </w:p>
    <w:p w14:paraId="22F3CD16" w14:textId="77777777" w:rsidR="00D242C4" w:rsidRPr="00A24799" w:rsidRDefault="00D242C4" w:rsidP="00AD412C">
      <w:pPr>
        <w:jc w:val="both"/>
        <w:rPr>
          <w:rFonts w:ascii="Arial" w:hAnsi="Arial" w:cs="Arial"/>
          <w:bCs/>
          <w:sz w:val="19"/>
          <w:szCs w:val="19"/>
        </w:rPr>
      </w:pPr>
    </w:p>
    <w:p w14:paraId="43FCA362" w14:textId="609DDF3C" w:rsidR="00AD412C" w:rsidRPr="00A24799" w:rsidRDefault="003205B3" w:rsidP="00AD412C">
      <w:pPr>
        <w:jc w:val="both"/>
        <w:rPr>
          <w:rFonts w:ascii="Arial" w:hAnsi="Arial" w:cs="Arial"/>
          <w:b/>
          <w:color w:val="0070C0"/>
          <w:sz w:val="19"/>
          <w:szCs w:val="19"/>
        </w:rPr>
      </w:pPr>
      <w:r w:rsidRPr="00BF3637">
        <w:rPr>
          <w:rFonts w:ascii="Arial" w:hAnsi="Arial" w:cs="Arial"/>
          <w:b/>
          <w:color w:val="0070C0"/>
          <w:sz w:val="20"/>
          <w:szCs w:val="20"/>
          <w:u w:val="single"/>
        </w:rPr>
        <w:t>TEHNIK OPERATER (J035045 - OPERATER V)</w:t>
      </w:r>
      <w:r w:rsidRPr="00BF3637">
        <w:rPr>
          <w:rFonts w:ascii="Arial" w:hAnsi="Arial" w:cs="Arial"/>
          <w:b/>
          <w:color w:val="0070C0"/>
          <w:sz w:val="20"/>
          <w:szCs w:val="20"/>
        </w:rPr>
        <w:t xml:space="preserve"> </w:t>
      </w:r>
      <w:r w:rsidRPr="00BF3637">
        <w:rPr>
          <w:rFonts w:ascii="Arial" w:hAnsi="Arial" w:cs="Arial"/>
          <w:bCs/>
          <w:sz w:val="20"/>
          <w:szCs w:val="20"/>
        </w:rPr>
        <w:t xml:space="preserve">v Oddelku za nadzorne sisteme, šifra </w:t>
      </w:r>
      <w:r w:rsidRPr="00037F92">
        <w:rPr>
          <w:rFonts w:ascii="Arial" w:hAnsi="Arial" w:cs="Arial"/>
          <w:bCs/>
          <w:sz w:val="20"/>
          <w:szCs w:val="20"/>
        </w:rPr>
        <w:t>62</w:t>
      </w:r>
      <w:r w:rsidR="008A539A" w:rsidRPr="008A539A">
        <w:rPr>
          <w:rFonts w:ascii="Arial" w:hAnsi="Arial" w:cs="Arial"/>
          <w:sz w:val="19"/>
          <w:szCs w:val="19"/>
        </w:rPr>
        <w:t xml:space="preserve"> </w:t>
      </w:r>
      <w:r w:rsidR="00AD412C" w:rsidRPr="00A24799">
        <w:rPr>
          <w:rFonts w:ascii="Arial" w:hAnsi="Arial" w:cs="Arial"/>
          <w:bCs/>
          <w:sz w:val="19"/>
          <w:szCs w:val="19"/>
        </w:rPr>
        <w:t>iz Kataloga delovnih mest</w:t>
      </w:r>
      <w:r w:rsidR="002F1686" w:rsidRPr="00A24799">
        <w:rPr>
          <w:rFonts w:ascii="Arial" w:hAnsi="Arial" w:cs="Arial"/>
          <w:bCs/>
          <w:sz w:val="19"/>
          <w:szCs w:val="19"/>
        </w:rPr>
        <w:t xml:space="preserve"> Cankarjevega doma.</w:t>
      </w:r>
    </w:p>
    <w:p w14:paraId="4E14CF0D" w14:textId="77777777" w:rsidR="00AD412C" w:rsidRPr="00A24799" w:rsidRDefault="00AD412C" w:rsidP="00AD412C">
      <w:pPr>
        <w:jc w:val="both"/>
        <w:rPr>
          <w:rFonts w:ascii="Arial" w:hAnsi="Arial" w:cs="Arial"/>
          <w:b/>
          <w:bCs/>
          <w:sz w:val="19"/>
          <w:szCs w:val="19"/>
        </w:rPr>
      </w:pPr>
    </w:p>
    <w:p w14:paraId="2346E6DD" w14:textId="7C337543" w:rsidR="008B57D7" w:rsidRPr="00A24799" w:rsidRDefault="008B57D7" w:rsidP="008B57D7">
      <w:pPr>
        <w:jc w:val="both"/>
        <w:rPr>
          <w:rFonts w:ascii="Arial" w:hAnsi="Arial" w:cs="Arial"/>
          <w:bCs/>
          <w:sz w:val="19"/>
          <w:szCs w:val="19"/>
        </w:rPr>
      </w:pPr>
      <w:r w:rsidRPr="00A24799">
        <w:rPr>
          <w:rFonts w:ascii="Arial" w:hAnsi="Arial" w:cs="Arial"/>
          <w:bCs/>
          <w:sz w:val="19"/>
          <w:szCs w:val="19"/>
        </w:rPr>
        <w:t xml:space="preserve">Delovno razmerje s polnim delovnim časom bo sklenjeno za nedoločen čas, s </w:t>
      </w:r>
      <w:r w:rsidR="003205B3">
        <w:rPr>
          <w:rFonts w:ascii="Arial" w:hAnsi="Arial" w:cs="Arial"/>
          <w:bCs/>
          <w:sz w:val="19"/>
          <w:szCs w:val="19"/>
        </w:rPr>
        <w:t>3</w:t>
      </w:r>
      <w:r w:rsidRPr="00A24799">
        <w:rPr>
          <w:rFonts w:ascii="Arial" w:hAnsi="Arial" w:cs="Arial"/>
          <w:bCs/>
          <w:sz w:val="19"/>
          <w:szCs w:val="19"/>
        </w:rPr>
        <w:t>-mesečnim poskusnim delom.</w:t>
      </w:r>
    </w:p>
    <w:p w14:paraId="3F24BB47" w14:textId="77777777" w:rsidR="00AD412C" w:rsidRPr="00A24799" w:rsidRDefault="00AD412C" w:rsidP="00AD412C">
      <w:pPr>
        <w:jc w:val="both"/>
        <w:rPr>
          <w:rFonts w:ascii="Arial" w:hAnsi="Arial" w:cs="Arial"/>
          <w:b/>
          <w:bCs/>
          <w:sz w:val="19"/>
          <w:szCs w:val="19"/>
        </w:rPr>
      </w:pPr>
    </w:p>
    <w:p w14:paraId="6598C9A7" w14:textId="77777777" w:rsidR="008A539A" w:rsidRPr="008A539A" w:rsidRDefault="008A539A" w:rsidP="008A539A">
      <w:pPr>
        <w:jc w:val="both"/>
        <w:rPr>
          <w:rFonts w:ascii="Arial" w:hAnsi="Arial" w:cs="Arial"/>
          <w:b/>
          <w:color w:val="4472C4" w:themeColor="accent5"/>
          <w:sz w:val="20"/>
          <w:szCs w:val="20"/>
        </w:rPr>
      </w:pPr>
      <w:r w:rsidRPr="008A539A">
        <w:rPr>
          <w:rFonts w:ascii="Arial" w:hAnsi="Arial" w:cs="Arial"/>
          <w:b/>
          <w:color w:val="4472C4" w:themeColor="accent5"/>
          <w:sz w:val="20"/>
          <w:szCs w:val="20"/>
        </w:rPr>
        <w:t>Pogoji, ki jih mora kandidat izpolnjevati za zasedbo delovnega mesta:</w:t>
      </w:r>
    </w:p>
    <w:p w14:paraId="6BA39A59"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srednješolska izobrazba tehnične ali druge ustrezne smeri</w:t>
      </w:r>
    </w:p>
    <w:p w14:paraId="7E6541F0"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najmanj 6 mesecev delovnih izkušenj</w:t>
      </w:r>
    </w:p>
    <w:p w14:paraId="0D9F8CE6"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srednja raven aktivnega znanja slovenščine</w:t>
      </w:r>
    </w:p>
    <w:p w14:paraId="3CED1F02"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znanje uporabe osebnega računalnika</w:t>
      </w:r>
    </w:p>
    <w:p w14:paraId="6FCB6631"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znanje svetovnega jezika najmanj na nivoju zahtevnosti srednje šole</w:t>
      </w:r>
    </w:p>
    <w:p w14:paraId="328592DE" w14:textId="77777777" w:rsidR="008A539A" w:rsidRPr="000F0172" w:rsidRDefault="008A539A" w:rsidP="008A539A">
      <w:pPr>
        <w:numPr>
          <w:ilvl w:val="0"/>
          <w:numId w:val="5"/>
        </w:numPr>
        <w:jc w:val="both"/>
        <w:rPr>
          <w:rFonts w:ascii="Arial" w:hAnsi="Arial" w:cs="Arial"/>
          <w:sz w:val="20"/>
          <w:szCs w:val="20"/>
        </w:rPr>
      </w:pPr>
      <w:r w:rsidRPr="000F0172">
        <w:rPr>
          <w:rFonts w:ascii="Arial" w:hAnsi="Arial" w:cs="Arial"/>
          <w:sz w:val="20"/>
          <w:szCs w:val="20"/>
        </w:rPr>
        <w:t>izpit iz varstva pri delu</w:t>
      </w:r>
    </w:p>
    <w:p w14:paraId="49602C9C" w14:textId="77777777" w:rsidR="008A539A" w:rsidRPr="000F0172" w:rsidRDefault="008A539A" w:rsidP="008A539A">
      <w:pPr>
        <w:jc w:val="both"/>
        <w:rPr>
          <w:rFonts w:ascii="Arial" w:hAnsi="Arial" w:cs="Arial"/>
          <w:sz w:val="20"/>
          <w:szCs w:val="20"/>
        </w:rPr>
      </w:pPr>
      <w:r w:rsidRPr="000F0172">
        <w:rPr>
          <w:rFonts w:ascii="Arial" w:hAnsi="Arial" w:cs="Arial"/>
          <w:sz w:val="20"/>
          <w:szCs w:val="20"/>
        </w:rPr>
        <w:t>Izpit iz varstva pri delu mora izbrani kandidat opraviti najpozneje v roku 6 mesecev od nastopa dela.</w:t>
      </w:r>
    </w:p>
    <w:p w14:paraId="622BC242" w14:textId="60F4CEAB" w:rsidR="00D242C4" w:rsidRPr="00A24799" w:rsidRDefault="00D242C4" w:rsidP="00AD412C">
      <w:pPr>
        <w:jc w:val="both"/>
        <w:rPr>
          <w:rFonts w:ascii="Arial" w:hAnsi="Arial" w:cs="Arial"/>
          <w:sz w:val="19"/>
          <w:szCs w:val="19"/>
          <w:highlight w:val="yellow"/>
        </w:rPr>
      </w:pPr>
    </w:p>
    <w:p w14:paraId="7B193815" w14:textId="262CA4C0" w:rsidR="00AD412C" w:rsidRPr="00A24799" w:rsidRDefault="00AD412C" w:rsidP="00AD412C">
      <w:pPr>
        <w:jc w:val="both"/>
        <w:rPr>
          <w:rFonts w:ascii="Arial" w:hAnsi="Arial" w:cs="Arial"/>
          <w:sz w:val="19"/>
          <w:szCs w:val="19"/>
        </w:rPr>
      </w:pPr>
      <w:r w:rsidRPr="00A24799">
        <w:rPr>
          <w:rFonts w:ascii="Arial" w:hAnsi="Arial" w:cs="Arial"/>
          <w:sz w:val="19"/>
          <w:szCs w:val="19"/>
        </w:rPr>
        <w:t>Glede na zgoraj navedene pogoje mora</w:t>
      </w:r>
      <w:r w:rsidR="00522B36" w:rsidRPr="00A24799">
        <w:rPr>
          <w:rFonts w:ascii="Arial" w:hAnsi="Arial" w:cs="Arial"/>
          <w:sz w:val="19"/>
          <w:szCs w:val="19"/>
        </w:rPr>
        <w:t xml:space="preserve"> prijava vsebovati</w:t>
      </w:r>
      <w:r w:rsidRPr="00A24799">
        <w:rPr>
          <w:rFonts w:ascii="Arial" w:hAnsi="Arial" w:cs="Arial"/>
          <w:sz w:val="19"/>
          <w:szCs w:val="19"/>
        </w:rPr>
        <w:t>:</w:t>
      </w:r>
    </w:p>
    <w:p w14:paraId="11897811" w14:textId="1FFE7038" w:rsidR="00AD412C" w:rsidRPr="00A24799" w:rsidRDefault="00AD412C" w:rsidP="00AD412C">
      <w:pPr>
        <w:pStyle w:val="Odstavekseznama"/>
        <w:numPr>
          <w:ilvl w:val="0"/>
          <w:numId w:val="5"/>
        </w:numPr>
        <w:jc w:val="both"/>
        <w:rPr>
          <w:rFonts w:ascii="Arial" w:hAnsi="Arial" w:cs="Arial"/>
          <w:b/>
          <w:color w:val="4472C4" w:themeColor="accent5"/>
          <w:sz w:val="19"/>
          <w:szCs w:val="19"/>
        </w:rPr>
      </w:pPr>
      <w:r w:rsidRPr="00A24799">
        <w:rPr>
          <w:rFonts w:ascii="Arial" w:hAnsi="Arial" w:cs="Arial"/>
          <w:b/>
          <w:color w:val="4472C4" w:themeColor="accent5"/>
          <w:sz w:val="19"/>
          <w:szCs w:val="19"/>
        </w:rPr>
        <w:t xml:space="preserve">življenjepis </w:t>
      </w:r>
      <w:r w:rsidRPr="00A24799">
        <w:rPr>
          <w:rFonts w:ascii="Arial" w:hAnsi="Arial" w:cs="Arial"/>
          <w:bCs/>
          <w:sz w:val="19"/>
          <w:szCs w:val="19"/>
        </w:rPr>
        <w:t>ter</w:t>
      </w:r>
      <w:r w:rsidRPr="00A24799">
        <w:rPr>
          <w:rFonts w:ascii="Arial" w:hAnsi="Arial" w:cs="Arial"/>
          <w:b/>
          <w:sz w:val="19"/>
          <w:szCs w:val="19"/>
        </w:rPr>
        <w:t xml:space="preserve"> </w:t>
      </w:r>
      <w:r w:rsidR="001153D9" w:rsidRPr="00A24799">
        <w:rPr>
          <w:rFonts w:ascii="Arial" w:hAnsi="Arial" w:cs="Arial"/>
          <w:b/>
          <w:color w:val="4472C4" w:themeColor="accent5"/>
          <w:sz w:val="19"/>
          <w:szCs w:val="19"/>
        </w:rPr>
        <w:t xml:space="preserve">dokazila </w:t>
      </w:r>
      <w:r w:rsidR="001153D9" w:rsidRPr="00A24799">
        <w:rPr>
          <w:rFonts w:ascii="Arial" w:hAnsi="Arial" w:cs="Arial"/>
          <w:bCs/>
          <w:sz w:val="19"/>
          <w:szCs w:val="19"/>
        </w:rPr>
        <w:t>ali</w:t>
      </w:r>
      <w:r w:rsidR="001153D9" w:rsidRPr="00A24799">
        <w:rPr>
          <w:rFonts w:ascii="Arial" w:hAnsi="Arial" w:cs="Arial"/>
          <w:b/>
          <w:sz w:val="19"/>
          <w:szCs w:val="19"/>
        </w:rPr>
        <w:t xml:space="preserve"> </w:t>
      </w:r>
      <w:r w:rsidRPr="00A24799">
        <w:rPr>
          <w:rFonts w:ascii="Arial" w:hAnsi="Arial" w:cs="Arial"/>
          <w:b/>
          <w:color w:val="4472C4" w:themeColor="accent5"/>
          <w:sz w:val="19"/>
          <w:szCs w:val="19"/>
        </w:rPr>
        <w:t xml:space="preserve">izjavo o </w:t>
      </w:r>
      <w:r w:rsidR="00522B36" w:rsidRPr="00A24799">
        <w:rPr>
          <w:rFonts w:ascii="Arial" w:hAnsi="Arial" w:cs="Arial"/>
          <w:b/>
          <w:color w:val="4472C4" w:themeColor="accent5"/>
          <w:sz w:val="19"/>
          <w:szCs w:val="19"/>
        </w:rPr>
        <w:t>izpolnjevanju pogojev</w:t>
      </w:r>
    </w:p>
    <w:p w14:paraId="61CFD028" w14:textId="77777777" w:rsidR="00AD412C" w:rsidRPr="00A24799" w:rsidRDefault="00AD412C" w:rsidP="00AD412C">
      <w:pPr>
        <w:pStyle w:val="Odstavekseznama"/>
        <w:numPr>
          <w:ilvl w:val="0"/>
          <w:numId w:val="5"/>
        </w:numPr>
        <w:jc w:val="both"/>
        <w:rPr>
          <w:rFonts w:ascii="Arial" w:hAnsi="Arial" w:cs="Arial"/>
          <w:b/>
          <w:color w:val="4472C4" w:themeColor="accent5"/>
          <w:sz w:val="19"/>
          <w:szCs w:val="19"/>
        </w:rPr>
      </w:pPr>
      <w:r w:rsidRPr="00A24799">
        <w:rPr>
          <w:rFonts w:ascii="Arial" w:hAnsi="Arial" w:cs="Arial"/>
          <w:b/>
          <w:color w:val="4472C4" w:themeColor="accent5"/>
          <w:sz w:val="19"/>
          <w:szCs w:val="19"/>
        </w:rPr>
        <w:t>fotokopijo potrdila o doseženi izobrazbi.</w:t>
      </w:r>
    </w:p>
    <w:p w14:paraId="7C718045" w14:textId="77777777" w:rsidR="00AD412C" w:rsidRPr="00A24799" w:rsidRDefault="00AD412C" w:rsidP="00AD412C">
      <w:pPr>
        <w:jc w:val="both"/>
        <w:rPr>
          <w:rFonts w:ascii="Arial" w:hAnsi="Arial" w:cs="Arial"/>
          <w:b/>
          <w:bCs/>
          <w:color w:val="FF0000"/>
          <w:sz w:val="19"/>
          <w:szCs w:val="19"/>
        </w:rPr>
      </w:pPr>
    </w:p>
    <w:p w14:paraId="23D8E836" w14:textId="77777777" w:rsidR="008A539A" w:rsidRPr="000F0172" w:rsidRDefault="008A539A" w:rsidP="008A539A">
      <w:pPr>
        <w:jc w:val="both"/>
        <w:rPr>
          <w:rFonts w:ascii="Arial" w:hAnsi="Arial" w:cs="Arial"/>
          <w:sz w:val="20"/>
          <w:szCs w:val="20"/>
        </w:rPr>
      </w:pPr>
      <w:r w:rsidRPr="000F0172">
        <w:rPr>
          <w:rFonts w:ascii="Arial" w:hAnsi="Arial" w:cs="Arial"/>
          <w:sz w:val="20"/>
          <w:szCs w:val="20"/>
        </w:rPr>
        <w:t>Naloge delovnega mesta so predvsem:</w:t>
      </w:r>
    </w:p>
    <w:p w14:paraId="5FE84070" w14:textId="77777777" w:rsidR="003205B3" w:rsidRPr="003205B3" w:rsidRDefault="003205B3" w:rsidP="003205B3">
      <w:pPr>
        <w:numPr>
          <w:ilvl w:val="0"/>
          <w:numId w:val="8"/>
        </w:numPr>
        <w:rPr>
          <w:rFonts w:ascii="Arial" w:hAnsi="Arial" w:cs="Arial"/>
          <w:noProof/>
          <w:sz w:val="20"/>
          <w:szCs w:val="20"/>
        </w:rPr>
      </w:pPr>
      <w:r w:rsidRPr="003205B3">
        <w:rPr>
          <w:rFonts w:ascii="Arial" w:hAnsi="Arial" w:cs="Arial"/>
          <w:noProof/>
          <w:sz w:val="20"/>
          <w:szCs w:val="20"/>
        </w:rPr>
        <w:t>nadzor in upravljanje varnostnih sistemov in kontrole pristopa</w:t>
      </w:r>
    </w:p>
    <w:p w14:paraId="6BFCF482" w14:textId="77777777" w:rsidR="003205B3" w:rsidRPr="003205B3" w:rsidRDefault="003205B3" w:rsidP="003205B3">
      <w:pPr>
        <w:numPr>
          <w:ilvl w:val="0"/>
          <w:numId w:val="8"/>
        </w:numPr>
        <w:rPr>
          <w:rFonts w:ascii="Arial" w:hAnsi="Arial" w:cs="Arial"/>
          <w:noProof/>
          <w:sz w:val="20"/>
          <w:szCs w:val="20"/>
        </w:rPr>
      </w:pPr>
      <w:r w:rsidRPr="003205B3">
        <w:rPr>
          <w:rFonts w:ascii="Arial" w:hAnsi="Arial" w:cs="Arial"/>
          <w:noProof/>
          <w:sz w:val="20"/>
          <w:szCs w:val="20"/>
        </w:rPr>
        <w:t>nadzor in upravljanje elektroenergetskih in strojnih naprav</w:t>
      </w:r>
    </w:p>
    <w:p w14:paraId="623D07AD" w14:textId="77777777" w:rsidR="003205B3" w:rsidRPr="003205B3" w:rsidRDefault="003205B3" w:rsidP="003205B3">
      <w:pPr>
        <w:numPr>
          <w:ilvl w:val="0"/>
          <w:numId w:val="8"/>
        </w:numPr>
        <w:rPr>
          <w:rFonts w:ascii="Arial" w:hAnsi="Arial" w:cs="Arial"/>
          <w:noProof/>
          <w:sz w:val="20"/>
          <w:szCs w:val="20"/>
        </w:rPr>
      </w:pPr>
      <w:r w:rsidRPr="003205B3">
        <w:rPr>
          <w:rFonts w:ascii="Arial" w:hAnsi="Arial" w:cs="Arial"/>
          <w:noProof/>
          <w:sz w:val="20"/>
          <w:szCs w:val="20"/>
        </w:rPr>
        <w:t>spremljanje delovanja elektroenergetskih, strojnih in varnostnih naprav</w:t>
      </w:r>
    </w:p>
    <w:p w14:paraId="5A5C59C7" w14:textId="77777777" w:rsidR="003205B3" w:rsidRPr="003205B3" w:rsidRDefault="003205B3" w:rsidP="003205B3">
      <w:pPr>
        <w:numPr>
          <w:ilvl w:val="0"/>
          <w:numId w:val="8"/>
        </w:numPr>
        <w:rPr>
          <w:rFonts w:ascii="Arial" w:hAnsi="Arial" w:cs="Arial"/>
          <w:noProof/>
          <w:sz w:val="20"/>
          <w:szCs w:val="20"/>
        </w:rPr>
      </w:pPr>
      <w:r w:rsidRPr="003205B3">
        <w:rPr>
          <w:rFonts w:ascii="Arial" w:hAnsi="Arial" w:cs="Arial"/>
          <w:noProof/>
          <w:sz w:val="20"/>
          <w:szCs w:val="20"/>
        </w:rPr>
        <w:t>administriranje programa za registracijo prisotnosti</w:t>
      </w:r>
    </w:p>
    <w:p w14:paraId="23ED10A5" w14:textId="77777777" w:rsidR="003205B3" w:rsidRDefault="003205B3" w:rsidP="003205B3">
      <w:pPr>
        <w:numPr>
          <w:ilvl w:val="0"/>
          <w:numId w:val="8"/>
        </w:numPr>
        <w:rPr>
          <w:rFonts w:ascii="Arial" w:hAnsi="Arial" w:cs="Arial"/>
          <w:sz w:val="20"/>
          <w:szCs w:val="20"/>
        </w:rPr>
      </w:pPr>
      <w:r w:rsidRPr="003205B3">
        <w:rPr>
          <w:rFonts w:ascii="Arial" w:hAnsi="Arial" w:cs="Arial"/>
          <w:noProof/>
          <w:sz w:val="20"/>
          <w:szCs w:val="20"/>
        </w:rPr>
        <w:t>upravljanje s klicnim sistemom za alarmiranje</w:t>
      </w:r>
    </w:p>
    <w:p w14:paraId="58A44C40" w14:textId="77777777" w:rsidR="003205B3" w:rsidRPr="003205B3" w:rsidRDefault="003205B3" w:rsidP="003205B3">
      <w:pPr>
        <w:numPr>
          <w:ilvl w:val="0"/>
          <w:numId w:val="8"/>
        </w:numPr>
        <w:rPr>
          <w:rFonts w:ascii="Arial" w:hAnsi="Arial" w:cs="Arial"/>
          <w:sz w:val="20"/>
          <w:szCs w:val="20"/>
        </w:rPr>
      </w:pPr>
      <w:r w:rsidRPr="003205B3">
        <w:rPr>
          <w:rFonts w:ascii="Arial" w:hAnsi="Arial" w:cs="Arial"/>
          <w:sz w:val="20"/>
          <w:szCs w:val="20"/>
        </w:rPr>
        <w:t>druga podobna dela in aktivnosti po navodilu nadrejenega</w:t>
      </w:r>
    </w:p>
    <w:p w14:paraId="43E85773" w14:textId="77777777" w:rsidR="008B57D7" w:rsidRPr="007A1E69" w:rsidRDefault="008B57D7" w:rsidP="008B57D7">
      <w:pPr>
        <w:jc w:val="both"/>
        <w:rPr>
          <w:rFonts w:ascii="Arial" w:hAnsi="Arial" w:cs="Arial"/>
          <w:sz w:val="20"/>
          <w:szCs w:val="20"/>
        </w:rPr>
      </w:pPr>
    </w:p>
    <w:p w14:paraId="0B79C781" w14:textId="77777777" w:rsidR="00604530" w:rsidRPr="006D4FB1" w:rsidRDefault="00604530" w:rsidP="00604530">
      <w:pPr>
        <w:jc w:val="both"/>
        <w:rPr>
          <w:rFonts w:ascii="Arial" w:hAnsi="Arial" w:cs="Arial"/>
          <w:sz w:val="17"/>
          <w:szCs w:val="17"/>
        </w:rPr>
      </w:pPr>
      <w:r w:rsidRPr="006D4FB1">
        <w:rPr>
          <w:rFonts w:ascii="Arial" w:hAnsi="Arial" w:cs="Arial"/>
          <w:b/>
          <w:bCs/>
          <w:sz w:val="17"/>
          <w:szCs w:val="17"/>
        </w:rPr>
        <w:t>Delovne izkušnje</w:t>
      </w:r>
      <w:r w:rsidRPr="006D4FB1">
        <w:rPr>
          <w:rFonts w:ascii="Arial" w:hAnsi="Arial" w:cs="Arial"/>
          <w:sz w:val="17"/>
          <w:szCs w:val="17"/>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59E75237" w14:textId="77777777" w:rsidR="00604530" w:rsidRPr="006D4FB1" w:rsidRDefault="00604530" w:rsidP="00604530">
      <w:pPr>
        <w:jc w:val="both"/>
        <w:rPr>
          <w:rFonts w:ascii="Arial" w:hAnsi="Arial" w:cs="Arial"/>
          <w:sz w:val="17"/>
          <w:szCs w:val="17"/>
        </w:rPr>
      </w:pPr>
      <w:r w:rsidRPr="006D4FB1">
        <w:rPr>
          <w:rFonts w:ascii="Arial" w:hAnsi="Arial" w:cs="Arial"/>
          <w:b/>
          <w:bCs/>
          <w:sz w:val="17"/>
          <w:szCs w:val="17"/>
        </w:rPr>
        <w:t xml:space="preserve">Visoka raven aktivnega znanja slovenščine se dokazuje </w:t>
      </w:r>
      <w:r w:rsidRPr="006D4FB1">
        <w:rPr>
          <w:rFonts w:ascii="Arial" w:hAnsi="Arial" w:cs="Arial"/>
          <w:sz w:val="17"/>
          <w:szCs w:val="17"/>
        </w:rPr>
        <w:t>z znanjem slovenščine, pridobljenim z zahtevano izobrazbo na slovenski šoli oz. uspešno opravljenim preizkusom po izobraževalnem programu za slovensko gimnazijo oziroma tej ustrezno štiriletno srednjo šolo.</w:t>
      </w:r>
    </w:p>
    <w:p w14:paraId="1A49E438" w14:textId="77777777" w:rsidR="00604530" w:rsidRPr="006D4FB1" w:rsidRDefault="00604530" w:rsidP="00604530">
      <w:pPr>
        <w:pStyle w:val="Glava"/>
        <w:jc w:val="both"/>
        <w:rPr>
          <w:rFonts w:cs="Arial"/>
          <w:sz w:val="17"/>
          <w:szCs w:val="17"/>
        </w:rPr>
      </w:pPr>
      <w:r w:rsidRPr="006D4FB1">
        <w:rPr>
          <w:rFonts w:cs="Arial"/>
          <w:b/>
          <w:bCs/>
          <w:sz w:val="17"/>
          <w:szCs w:val="17"/>
        </w:rPr>
        <w:t>Znanje uporabe osebnega računalnika</w:t>
      </w:r>
      <w:r w:rsidRPr="006D4FB1">
        <w:rPr>
          <w:rFonts w:cs="Arial"/>
          <w:sz w:val="17"/>
          <w:szCs w:val="17"/>
        </w:rPr>
        <w:t xml:space="preserve"> se dokazuje s potrdilom o udeležbi na tečaju pri ustrezni izobraževalni instituciji, spričevalom ECDL, z drugim ustreznim dokazilom ali s preizkusom znanja v postopku izbire.</w:t>
      </w:r>
    </w:p>
    <w:p w14:paraId="1FC502D3" w14:textId="77777777" w:rsidR="00604530" w:rsidRPr="006D4FB1" w:rsidRDefault="00604530" w:rsidP="00604530">
      <w:pPr>
        <w:jc w:val="both"/>
        <w:rPr>
          <w:rFonts w:ascii="Arial" w:hAnsi="Arial" w:cs="Arial"/>
          <w:sz w:val="17"/>
          <w:szCs w:val="17"/>
        </w:rPr>
      </w:pPr>
      <w:r w:rsidRPr="006D4FB1">
        <w:rPr>
          <w:rFonts w:ascii="Arial" w:hAnsi="Arial" w:cs="Arial"/>
          <w:b/>
          <w:bCs/>
          <w:sz w:val="17"/>
          <w:szCs w:val="17"/>
        </w:rPr>
        <w:t>Znanje tujega jezika se izkazuje</w:t>
      </w:r>
      <w:r w:rsidRPr="006D4FB1">
        <w:rPr>
          <w:rFonts w:ascii="Arial" w:hAnsi="Arial" w:cs="Arial"/>
          <w:sz w:val="17"/>
          <w:szCs w:val="17"/>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1CA4239A" w14:textId="24042042" w:rsidR="00AD412C" w:rsidRPr="007A1E69" w:rsidRDefault="008A539A" w:rsidP="00AD412C">
      <w:pPr>
        <w:pStyle w:val="Glava"/>
        <w:jc w:val="both"/>
        <w:rPr>
          <w:rFonts w:cs="Arial"/>
          <w:sz w:val="20"/>
        </w:rPr>
      </w:pPr>
      <w:r>
        <w:rPr>
          <w:rFonts w:cs="Arial"/>
          <w:sz w:val="20"/>
        </w:rPr>
        <w:t xml:space="preserve"> </w:t>
      </w:r>
    </w:p>
    <w:p w14:paraId="5FF69C9E"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 xml:space="preserve">Razpisna komisija bo strokovno usposobljenost kandidatov presojala na podlagi dokazil priloženih k prijavi, na podlagi razgovora s kandidati ter s pisnim ali praktičnim preverjanjem znanja, če bo ocenila, da je to potrebno. </w:t>
      </w:r>
    </w:p>
    <w:p w14:paraId="12E332CA" w14:textId="77777777" w:rsidR="00AD412C" w:rsidRPr="00A24799" w:rsidRDefault="00AD412C" w:rsidP="00AD412C">
      <w:pPr>
        <w:jc w:val="both"/>
        <w:rPr>
          <w:rFonts w:ascii="Arial" w:hAnsi="Arial" w:cs="Arial"/>
          <w:sz w:val="19"/>
          <w:szCs w:val="19"/>
        </w:rPr>
      </w:pPr>
    </w:p>
    <w:p w14:paraId="31203D9C"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Delo bo potekalo na sedežu Cankarjevega doma, kulturnega in kongresnega centra, Prešernova cesta 10, Ljubljana.</w:t>
      </w:r>
    </w:p>
    <w:p w14:paraId="5C6F24DF" w14:textId="77777777" w:rsidR="006D4629" w:rsidRPr="00A24799" w:rsidRDefault="006D4629" w:rsidP="00AD412C">
      <w:pPr>
        <w:jc w:val="both"/>
        <w:rPr>
          <w:rFonts w:ascii="Arial" w:hAnsi="Arial" w:cs="Arial"/>
          <w:sz w:val="19"/>
          <w:szCs w:val="19"/>
        </w:rPr>
      </w:pPr>
    </w:p>
    <w:p w14:paraId="77EFCD45" w14:textId="7610B3A6" w:rsidR="00C67B09" w:rsidRPr="00510F89" w:rsidRDefault="00C67B09" w:rsidP="00C67B09">
      <w:pPr>
        <w:jc w:val="both"/>
        <w:rPr>
          <w:rFonts w:ascii="Arial" w:hAnsi="Arial" w:cs="Arial"/>
          <w:sz w:val="20"/>
          <w:szCs w:val="20"/>
        </w:rPr>
      </w:pPr>
      <w:r w:rsidRPr="00510F89">
        <w:rPr>
          <w:rFonts w:ascii="Arial" w:hAnsi="Arial" w:cs="Arial"/>
          <w:sz w:val="20"/>
          <w:szCs w:val="20"/>
        </w:rPr>
        <w:t>Delovno mesto je v skladu s Katalogom delovnih mest, funkcij in nazivov v javnem sektorju in na podlagi Kataloga delovnih mest v Cankarjevem domu uvrščeno v tarifni razred</w:t>
      </w:r>
      <w:r>
        <w:rPr>
          <w:rFonts w:ascii="Arial" w:hAnsi="Arial" w:cs="Arial"/>
          <w:sz w:val="20"/>
          <w:szCs w:val="20"/>
        </w:rPr>
        <w:t xml:space="preserve"> V</w:t>
      </w:r>
      <w:r w:rsidRPr="00510F89">
        <w:rPr>
          <w:rFonts w:ascii="Arial" w:hAnsi="Arial" w:cs="Arial"/>
          <w:sz w:val="20"/>
          <w:szCs w:val="20"/>
        </w:rPr>
        <w:t xml:space="preserve"> in v plačni razred </w:t>
      </w:r>
      <w:r w:rsidR="008A539A">
        <w:rPr>
          <w:rFonts w:ascii="Arial" w:hAnsi="Arial" w:cs="Arial"/>
          <w:sz w:val="20"/>
          <w:szCs w:val="20"/>
        </w:rPr>
        <w:t>2</w:t>
      </w:r>
      <w:r w:rsidR="003205B3">
        <w:rPr>
          <w:rFonts w:ascii="Arial" w:hAnsi="Arial" w:cs="Arial"/>
          <w:sz w:val="20"/>
          <w:szCs w:val="20"/>
        </w:rPr>
        <w:t>1</w:t>
      </w:r>
      <w:r w:rsidRPr="00510F89">
        <w:rPr>
          <w:rFonts w:ascii="Arial" w:hAnsi="Arial" w:cs="Arial"/>
          <w:sz w:val="20"/>
          <w:szCs w:val="20"/>
        </w:rPr>
        <w:t>, z možnostjo napredovanja do 10 plačnih razredov.</w:t>
      </w:r>
    </w:p>
    <w:p w14:paraId="3CE8556D" w14:textId="11436C10" w:rsidR="00AD412C" w:rsidRPr="00A24799" w:rsidRDefault="00AD412C" w:rsidP="00AD412C">
      <w:pPr>
        <w:jc w:val="both"/>
        <w:rPr>
          <w:rFonts w:ascii="Arial" w:hAnsi="Arial" w:cs="Arial"/>
          <w:sz w:val="19"/>
          <w:szCs w:val="19"/>
        </w:rPr>
      </w:pPr>
    </w:p>
    <w:p w14:paraId="3B4A56C0" w14:textId="7D170A52" w:rsidR="00E87C86" w:rsidRPr="00A24799" w:rsidRDefault="00E87C86" w:rsidP="00E87C86">
      <w:pPr>
        <w:jc w:val="both"/>
        <w:rPr>
          <w:rFonts w:ascii="Arial" w:hAnsi="Arial" w:cs="Arial"/>
          <w:sz w:val="19"/>
          <w:szCs w:val="19"/>
        </w:rPr>
      </w:pPr>
      <w:r w:rsidRPr="00A24799">
        <w:rPr>
          <w:rFonts w:ascii="Arial" w:hAnsi="Arial" w:cs="Arial"/>
          <w:sz w:val="19"/>
          <w:szCs w:val="19"/>
        </w:rPr>
        <w:t>Pisne prijave s pripadajočimi prilogami oddajte</w:t>
      </w:r>
      <w:r w:rsidRPr="00A24799">
        <w:rPr>
          <w:rFonts w:ascii="Arial" w:hAnsi="Arial" w:cs="Arial"/>
          <w:b/>
          <w:bCs/>
          <w:color w:val="0070C0"/>
          <w:sz w:val="19"/>
          <w:szCs w:val="19"/>
          <w:u w:val="single"/>
        </w:rPr>
        <w:t xml:space="preserve"> </w:t>
      </w:r>
      <w:r w:rsidR="00011A75" w:rsidRPr="009547FA">
        <w:rPr>
          <w:rFonts w:ascii="Arial" w:hAnsi="Arial" w:cs="Arial"/>
          <w:b/>
          <w:color w:val="0070C0"/>
          <w:sz w:val="20"/>
          <w:szCs w:val="20"/>
          <w:u w:val="single"/>
        </w:rPr>
        <w:t xml:space="preserve">do vključno </w:t>
      </w:r>
      <w:proofErr w:type="spellStart"/>
      <w:r w:rsidR="00417F7C">
        <w:rPr>
          <w:rFonts w:ascii="Arial" w:hAnsi="Arial" w:cs="Arial"/>
          <w:b/>
          <w:color w:val="0070C0"/>
          <w:sz w:val="20"/>
          <w:szCs w:val="20"/>
          <w:u w:val="single"/>
          <w:lang w:val="en-SI"/>
        </w:rPr>
        <w:t>sobote</w:t>
      </w:r>
      <w:proofErr w:type="spellEnd"/>
      <w:r w:rsidR="00C67B09" w:rsidRPr="00C67B09">
        <w:rPr>
          <w:rFonts w:ascii="Arial" w:hAnsi="Arial" w:cs="Arial"/>
          <w:b/>
          <w:color w:val="0070C0"/>
          <w:sz w:val="20"/>
          <w:szCs w:val="20"/>
          <w:u w:val="single"/>
          <w:lang w:val="en-SI"/>
        </w:rPr>
        <w:t xml:space="preserve">, </w:t>
      </w:r>
      <w:r w:rsidR="00417F7C">
        <w:rPr>
          <w:rFonts w:ascii="Arial" w:hAnsi="Arial" w:cs="Arial"/>
          <w:b/>
          <w:color w:val="0070C0"/>
          <w:sz w:val="20"/>
          <w:szCs w:val="20"/>
          <w:u w:val="single"/>
          <w:lang w:val="en-SI"/>
        </w:rPr>
        <w:t>23</w:t>
      </w:r>
      <w:r w:rsidR="00C67B09" w:rsidRPr="00C67B09">
        <w:rPr>
          <w:rFonts w:ascii="Arial" w:hAnsi="Arial" w:cs="Arial"/>
          <w:b/>
          <w:color w:val="0070C0"/>
          <w:sz w:val="20"/>
          <w:szCs w:val="20"/>
          <w:u w:val="single"/>
          <w:lang w:val="en-SI"/>
        </w:rPr>
        <w:t xml:space="preserve">. </w:t>
      </w:r>
      <w:proofErr w:type="spellStart"/>
      <w:proofErr w:type="gramStart"/>
      <w:r w:rsidR="00417F7C">
        <w:rPr>
          <w:rFonts w:ascii="Arial" w:hAnsi="Arial" w:cs="Arial"/>
          <w:b/>
          <w:color w:val="0070C0"/>
          <w:sz w:val="20"/>
          <w:szCs w:val="20"/>
          <w:u w:val="single"/>
          <w:lang w:val="en-SI"/>
        </w:rPr>
        <w:t>novembra</w:t>
      </w:r>
      <w:proofErr w:type="spellEnd"/>
      <w:r w:rsidR="007D5866">
        <w:rPr>
          <w:rFonts w:ascii="Arial" w:hAnsi="Arial" w:cs="Arial"/>
          <w:b/>
          <w:color w:val="0070C0"/>
          <w:sz w:val="20"/>
          <w:szCs w:val="20"/>
          <w:u w:val="single"/>
          <w:lang w:val="en-SI"/>
        </w:rPr>
        <w:t xml:space="preserve"> </w:t>
      </w:r>
      <w:r w:rsidR="00C67B09" w:rsidRPr="00C67B09">
        <w:rPr>
          <w:rFonts w:ascii="Arial" w:hAnsi="Arial" w:cs="Arial"/>
          <w:b/>
          <w:color w:val="0070C0"/>
          <w:sz w:val="20"/>
          <w:szCs w:val="20"/>
          <w:u w:val="single"/>
          <w:lang w:val="en-SI"/>
        </w:rPr>
        <w:t xml:space="preserve"> </w:t>
      </w:r>
      <w:r w:rsidR="00011A75" w:rsidRPr="009547FA">
        <w:rPr>
          <w:rFonts w:ascii="Arial" w:hAnsi="Arial" w:cs="Arial"/>
          <w:b/>
          <w:color w:val="0070C0"/>
          <w:sz w:val="20"/>
          <w:szCs w:val="20"/>
          <w:u w:val="single"/>
        </w:rPr>
        <w:t>202</w:t>
      </w:r>
      <w:r w:rsidR="00011A75">
        <w:rPr>
          <w:rFonts w:ascii="Arial" w:hAnsi="Arial" w:cs="Arial"/>
          <w:b/>
          <w:color w:val="0070C0"/>
          <w:sz w:val="20"/>
          <w:szCs w:val="20"/>
          <w:u w:val="single"/>
        </w:rPr>
        <w:t>4</w:t>
      </w:r>
      <w:proofErr w:type="gramEnd"/>
      <w:r w:rsidR="00011A75" w:rsidRPr="009547FA">
        <w:rPr>
          <w:rFonts w:ascii="Arial" w:hAnsi="Arial" w:cs="Arial"/>
          <w:sz w:val="20"/>
          <w:szCs w:val="20"/>
        </w:rPr>
        <w:t>:</w:t>
      </w:r>
    </w:p>
    <w:p w14:paraId="2DEEC71D" w14:textId="6B9A7B50" w:rsidR="00E87C86" w:rsidRPr="00A24799" w:rsidRDefault="00E87C86" w:rsidP="00E87C86">
      <w:pPr>
        <w:pStyle w:val="Odstavekseznama"/>
        <w:numPr>
          <w:ilvl w:val="0"/>
          <w:numId w:val="12"/>
        </w:numPr>
        <w:jc w:val="both"/>
        <w:rPr>
          <w:rFonts w:ascii="Arial" w:hAnsi="Arial" w:cs="Arial"/>
          <w:sz w:val="19"/>
          <w:szCs w:val="19"/>
        </w:rPr>
      </w:pPr>
      <w:r w:rsidRPr="00A24799">
        <w:rPr>
          <w:rFonts w:ascii="Arial" w:hAnsi="Arial" w:cs="Arial"/>
          <w:sz w:val="19"/>
          <w:szCs w:val="19"/>
        </w:rPr>
        <w:t xml:space="preserve">po pošti na naslov: </w:t>
      </w:r>
      <w:r w:rsidRPr="00A24799">
        <w:rPr>
          <w:rFonts w:ascii="Arial" w:hAnsi="Arial" w:cs="Arial"/>
          <w:b/>
          <w:bCs/>
          <w:color w:val="0070C0"/>
          <w:sz w:val="19"/>
          <w:szCs w:val="19"/>
        </w:rPr>
        <w:t>Cankarjev dom, Prešernova cesta 10, 1000 Ljubljana</w:t>
      </w:r>
      <w:r w:rsidRPr="00A24799">
        <w:rPr>
          <w:rFonts w:ascii="Arial" w:hAnsi="Arial" w:cs="Arial"/>
          <w:b/>
          <w:bCs/>
          <w:color w:val="4472C4" w:themeColor="accent5"/>
          <w:sz w:val="19"/>
          <w:szCs w:val="19"/>
        </w:rPr>
        <w:t xml:space="preserve">. </w:t>
      </w:r>
      <w:r w:rsidRPr="00A24799">
        <w:rPr>
          <w:rFonts w:ascii="Arial" w:hAnsi="Arial" w:cs="Arial"/>
          <w:sz w:val="19"/>
          <w:szCs w:val="19"/>
        </w:rPr>
        <w:t>Prijava, poslana priporočeno po pošti, se šteje kot pravočasna, če je oddana na pošto zadnji dan roka za prijavo</w:t>
      </w:r>
    </w:p>
    <w:p w14:paraId="264BFF5F" w14:textId="0F0D84C4" w:rsidR="00700DD9" w:rsidRPr="00A24799" w:rsidRDefault="00700DD9" w:rsidP="00700DD9">
      <w:pPr>
        <w:jc w:val="both"/>
        <w:rPr>
          <w:rFonts w:ascii="Arial" w:hAnsi="Arial" w:cs="Arial"/>
          <w:b/>
          <w:bCs/>
          <w:color w:val="0070C0"/>
          <w:sz w:val="19"/>
          <w:szCs w:val="19"/>
        </w:rPr>
      </w:pPr>
      <w:r w:rsidRPr="00A24799">
        <w:rPr>
          <w:rFonts w:ascii="Arial" w:hAnsi="Arial" w:cs="Arial"/>
          <w:b/>
          <w:bCs/>
          <w:color w:val="0070C0"/>
          <w:sz w:val="19"/>
          <w:szCs w:val="19"/>
        </w:rPr>
        <w:t>ali na</w:t>
      </w:r>
    </w:p>
    <w:p w14:paraId="4C1DEC3C" w14:textId="77777777" w:rsidR="00E87C86" w:rsidRPr="00A24799" w:rsidRDefault="00E87C86" w:rsidP="00E87C86">
      <w:pPr>
        <w:pStyle w:val="Odstavekseznama"/>
        <w:numPr>
          <w:ilvl w:val="0"/>
          <w:numId w:val="12"/>
        </w:numPr>
        <w:jc w:val="both"/>
        <w:rPr>
          <w:rFonts w:ascii="Arial" w:hAnsi="Arial" w:cs="Arial"/>
          <w:sz w:val="19"/>
          <w:szCs w:val="19"/>
        </w:rPr>
      </w:pPr>
      <w:r w:rsidRPr="00A24799">
        <w:rPr>
          <w:rFonts w:ascii="Arial" w:hAnsi="Arial" w:cs="Arial"/>
          <w:sz w:val="19"/>
          <w:szCs w:val="19"/>
        </w:rPr>
        <w:t xml:space="preserve">na e-naslov </w:t>
      </w:r>
      <w:hyperlink r:id="rId7" w:history="1">
        <w:r w:rsidRPr="00A24799">
          <w:rPr>
            <w:rStyle w:val="Hiperpovezava"/>
            <w:rFonts w:ascii="Arial" w:hAnsi="Arial" w:cs="Arial"/>
            <w:sz w:val="19"/>
            <w:szCs w:val="19"/>
          </w:rPr>
          <w:t>cd.vlozisce@cd-cc.si</w:t>
        </w:r>
      </w:hyperlink>
      <w:r w:rsidRPr="00A24799">
        <w:rPr>
          <w:rFonts w:ascii="Arial" w:hAnsi="Arial" w:cs="Arial"/>
          <w:sz w:val="19"/>
          <w:szCs w:val="19"/>
        </w:rPr>
        <w:t>.</w:t>
      </w:r>
    </w:p>
    <w:p w14:paraId="17DE4F44" w14:textId="77777777" w:rsidR="003205B3" w:rsidRDefault="003205B3" w:rsidP="00AD412C">
      <w:pPr>
        <w:jc w:val="both"/>
        <w:rPr>
          <w:rFonts w:ascii="Arial" w:hAnsi="Arial" w:cs="Arial"/>
          <w:sz w:val="20"/>
          <w:szCs w:val="20"/>
        </w:rPr>
      </w:pPr>
    </w:p>
    <w:p w14:paraId="75D91846" w14:textId="5FBE054D" w:rsidR="00AD412C" w:rsidRDefault="00011A75" w:rsidP="00AD412C">
      <w:pPr>
        <w:jc w:val="both"/>
        <w:rPr>
          <w:rFonts w:ascii="Arial" w:hAnsi="Arial" w:cs="Arial"/>
          <w:sz w:val="20"/>
          <w:szCs w:val="20"/>
        </w:rPr>
      </w:pPr>
      <w:r w:rsidRPr="00C32D5A">
        <w:rPr>
          <w:rFonts w:ascii="Arial" w:hAnsi="Arial" w:cs="Arial"/>
          <w:sz w:val="20"/>
          <w:szCs w:val="20"/>
        </w:rPr>
        <w:t xml:space="preserve">Kandidati bodo o izbiri pisno obveščeni v zakonsko določenem roku. Informacije </w:t>
      </w:r>
      <w:r w:rsidR="00BA1E90" w:rsidRPr="009547FA">
        <w:rPr>
          <w:rFonts w:ascii="Arial" w:hAnsi="Arial" w:cs="Arial"/>
          <w:sz w:val="20"/>
          <w:szCs w:val="20"/>
        </w:rPr>
        <w:t>T: (</w:t>
      </w:r>
      <w:r w:rsidR="00BA1E90">
        <w:rPr>
          <w:rFonts w:ascii="Arial" w:hAnsi="Arial" w:cs="Arial"/>
          <w:sz w:val="20"/>
          <w:szCs w:val="20"/>
        </w:rPr>
        <w:t>041</w:t>
      </w:r>
      <w:r w:rsidR="00BA1E90" w:rsidRPr="009547FA">
        <w:rPr>
          <w:rFonts w:ascii="Arial" w:hAnsi="Arial" w:cs="Arial"/>
          <w:sz w:val="20"/>
          <w:szCs w:val="20"/>
        </w:rPr>
        <w:t>) </w:t>
      </w:r>
      <w:r w:rsidR="00BA1E90">
        <w:rPr>
          <w:rFonts w:ascii="Arial" w:hAnsi="Arial" w:cs="Arial"/>
          <w:sz w:val="20"/>
          <w:szCs w:val="20"/>
        </w:rPr>
        <w:t>483936</w:t>
      </w:r>
      <w:r w:rsidR="00BA1E90" w:rsidRPr="009547FA">
        <w:rPr>
          <w:rFonts w:ascii="Arial" w:hAnsi="Arial" w:cs="Arial"/>
          <w:sz w:val="20"/>
          <w:szCs w:val="20"/>
        </w:rPr>
        <w:t xml:space="preserve">, </w:t>
      </w:r>
      <w:r w:rsidR="00BA1E90" w:rsidRPr="00F05DC8">
        <w:rPr>
          <w:rFonts w:ascii="Arial" w:hAnsi="Arial" w:cs="Arial"/>
          <w:sz w:val="20"/>
          <w:szCs w:val="20"/>
        </w:rPr>
        <w:t>Boštjan Koražija</w:t>
      </w:r>
      <w:r w:rsidR="00BA1E90" w:rsidRPr="009547FA">
        <w:rPr>
          <w:rFonts w:ascii="Arial" w:hAnsi="Arial" w:cs="Arial"/>
          <w:sz w:val="20"/>
          <w:szCs w:val="20"/>
        </w:rPr>
        <w:t>.</w:t>
      </w:r>
    </w:p>
    <w:p w14:paraId="08218572" w14:textId="77777777" w:rsidR="00BA1E90" w:rsidRPr="00A24799" w:rsidRDefault="00BA1E90" w:rsidP="00AD412C">
      <w:pPr>
        <w:jc w:val="both"/>
        <w:rPr>
          <w:rFonts w:ascii="Arial" w:hAnsi="Arial" w:cs="Arial"/>
          <w:sz w:val="19"/>
          <w:szCs w:val="19"/>
        </w:rPr>
      </w:pPr>
    </w:p>
    <w:p w14:paraId="7A41104D" w14:textId="58A78318" w:rsidR="00D242C4" w:rsidRDefault="00AD412C" w:rsidP="002A0E5F">
      <w:pPr>
        <w:pStyle w:val="Navadensplet"/>
        <w:shd w:val="clear" w:color="auto" w:fill="FFFFFF"/>
        <w:spacing w:after="0"/>
        <w:jc w:val="both"/>
        <w:rPr>
          <w:rFonts w:ascii="Arial" w:hAnsi="Arial" w:cs="Arial"/>
          <w:sz w:val="19"/>
          <w:szCs w:val="19"/>
        </w:rPr>
      </w:pPr>
      <w:r w:rsidRPr="00A24799">
        <w:rPr>
          <w:rFonts w:ascii="Arial" w:hAnsi="Arial" w:cs="Arial"/>
          <w:sz w:val="19"/>
          <w:szCs w:val="19"/>
        </w:rPr>
        <w:t>V objavi zapisani izrazi v moški spolni slovnični obliki so uporabljeni kot nevtralni za ženske in moške</w:t>
      </w:r>
      <w:r w:rsidR="00B964AC">
        <w:rPr>
          <w:rFonts w:ascii="Arial" w:hAnsi="Arial" w:cs="Arial"/>
          <w:sz w:val="19"/>
          <w:szCs w:val="19"/>
        </w:rPr>
        <w:t>.</w:t>
      </w:r>
    </w:p>
    <w:p w14:paraId="69CAB39D" w14:textId="77777777" w:rsidR="008A539A" w:rsidRDefault="008A539A" w:rsidP="002A0E5F">
      <w:pPr>
        <w:pStyle w:val="Navadensplet"/>
        <w:shd w:val="clear" w:color="auto" w:fill="FFFFFF"/>
        <w:spacing w:after="0"/>
        <w:jc w:val="both"/>
        <w:rPr>
          <w:rFonts w:ascii="Arial" w:hAnsi="Arial" w:cs="Arial"/>
          <w:sz w:val="19"/>
          <w:szCs w:val="19"/>
        </w:rPr>
      </w:pPr>
    </w:p>
    <w:p w14:paraId="21F86248" w14:textId="79C8DF09" w:rsidR="008A539A" w:rsidRPr="00A24799" w:rsidRDefault="008A539A" w:rsidP="003205B3">
      <w:pPr>
        <w:pStyle w:val="Navadensplet"/>
        <w:shd w:val="clear" w:color="auto" w:fill="FFFFFF"/>
        <w:spacing w:after="0"/>
        <w:jc w:val="both"/>
        <w:rPr>
          <w:rFonts w:ascii="Arial" w:hAnsi="Arial" w:cs="Arial"/>
          <w:sz w:val="19"/>
          <w:szCs w:val="19"/>
        </w:rPr>
      </w:pPr>
    </w:p>
    <w:sectPr w:rsidR="008A539A" w:rsidRPr="00A24799" w:rsidSect="00A24799">
      <w:headerReference w:type="default" r:id="rId8"/>
      <w:headerReference w:type="first" r:id="rId9"/>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DC626" w14:textId="77777777" w:rsidR="008D5D33" w:rsidRDefault="008D5D33" w:rsidP="008D5D33">
      <w:r>
        <w:separator/>
      </w:r>
    </w:p>
  </w:endnote>
  <w:endnote w:type="continuationSeparator" w:id="0">
    <w:p w14:paraId="6A84004D" w14:textId="77777777" w:rsidR="008D5D33" w:rsidRDefault="008D5D33" w:rsidP="008D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11327" w14:textId="77777777" w:rsidR="008D5D33" w:rsidRDefault="008D5D33" w:rsidP="008D5D33">
      <w:r>
        <w:separator/>
      </w:r>
    </w:p>
  </w:footnote>
  <w:footnote w:type="continuationSeparator" w:id="0">
    <w:p w14:paraId="3E06F39A" w14:textId="77777777" w:rsidR="008D5D33" w:rsidRDefault="008D5D33" w:rsidP="008D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0704" w14:textId="77777777" w:rsidR="008D5D33" w:rsidRDefault="008D5D33" w:rsidP="00B76A09">
    <w:pPr>
      <w:pStyle w:val="Glava"/>
      <w:pBdr>
        <w:bottom w:val="single" w:sz="4" w:space="1" w:color="auto"/>
      </w:pBdr>
      <w:rPr>
        <w:noProof/>
      </w:rPr>
    </w:pPr>
    <w:r>
      <w:rPr>
        <w:noProof/>
      </w:rPr>
      <w:t xml:space="preserve">        </w:t>
    </w:r>
    <w:r w:rsidR="00B76A09">
      <w:rPr>
        <w:noProof/>
      </w:rPr>
      <w:t xml:space="preserve">        </w:t>
    </w:r>
  </w:p>
  <w:p w14:paraId="24A1E5F1" w14:textId="77777777" w:rsidR="00B76A09" w:rsidRDefault="00B76A09" w:rsidP="00B76A09">
    <w:pPr>
      <w:pStyle w:val="Glava"/>
      <w:pBdr>
        <w:bottom w:val="single" w:sz="4" w:space="1" w:color="auto"/>
      </w:pBdr>
    </w:pPr>
  </w:p>
  <w:p w14:paraId="71FF1EF2" w14:textId="77777777" w:rsidR="008D5D33" w:rsidRPr="008D5D33" w:rsidRDefault="008D5D33" w:rsidP="008D5D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A68D" w14:textId="77777777" w:rsidR="00B76A09" w:rsidRDefault="00B76A09" w:rsidP="00B76A09">
    <w:pPr>
      <w:pStyle w:val="Glava"/>
      <w:pBdr>
        <w:bottom w:val="single" w:sz="4" w:space="1" w:color="auto"/>
      </w:pBdr>
      <w:rPr>
        <w:noProof/>
      </w:rPr>
    </w:pPr>
    <w:r>
      <w:rPr>
        <w:noProof/>
      </w:rPr>
      <w:drawing>
        <wp:inline distT="0" distB="0" distL="0" distR="0" wp14:anchorId="38501E2D" wp14:editId="74A287ED">
          <wp:extent cx="1327150" cy="183054"/>
          <wp:effectExtent l="0" t="0" r="6350" b="7620"/>
          <wp:docPr id="411608952" name="Slika 41160895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r>
      <w:rPr>
        <w:noProof/>
      </w:rPr>
      <w:t xml:space="preserve">                </w:t>
    </w:r>
  </w:p>
  <w:p w14:paraId="359E3D60" w14:textId="77777777" w:rsidR="00496B9E" w:rsidRDefault="00496B9E" w:rsidP="00B76A09">
    <w:pPr>
      <w:pStyle w:val="Glava"/>
      <w:pBdr>
        <w:bottom w:val="single" w:sz="4" w:space="1" w:color="auto"/>
      </w:pBdr>
      <w:rPr>
        <w:noProof/>
      </w:rPr>
    </w:pPr>
  </w:p>
  <w:p w14:paraId="12A550AA" w14:textId="77777777" w:rsidR="00B76A09" w:rsidRDefault="00B76A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F326F5"/>
    <w:multiLevelType w:val="hybridMultilevel"/>
    <w:tmpl w:val="85C8DF0C"/>
    <w:lvl w:ilvl="0" w:tplc="0DCEEF8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CF399C"/>
    <w:multiLevelType w:val="hybridMultilevel"/>
    <w:tmpl w:val="1EB08F1E"/>
    <w:lvl w:ilvl="0" w:tplc="DF6E00A8">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84237034">
    <w:abstractNumId w:val="0"/>
  </w:num>
  <w:num w:numId="2" w16cid:durableId="436486602">
    <w:abstractNumId w:val="6"/>
  </w:num>
  <w:num w:numId="3" w16cid:durableId="1582593360">
    <w:abstractNumId w:val="4"/>
  </w:num>
  <w:num w:numId="4" w16cid:durableId="1063406850">
    <w:abstractNumId w:val="10"/>
  </w:num>
  <w:num w:numId="5" w16cid:durableId="850142517">
    <w:abstractNumId w:val="2"/>
  </w:num>
  <w:num w:numId="6" w16cid:durableId="1298948147">
    <w:abstractNumId w:val="7"/>
  </w:num>
  <w:num w:numId="7" w16cid:durableId="650913016">
    <w:abstractNumId w:val="9"/>
  </w:num>
  <w:num w:numId="8" w16cid:durableId="803158684">
    <w:abstractNumId w:val="12"/>
  </w:num>
  <w:num w:numId="9" w16cid:durableId="1737776832">
    <w:abstractNumId w:val="1"/>
  </w:num>
  <w:num w:numId="10" w16cid:durableId="1860460895">
    <w:abstractNumId w:val="3"/>
  </w:num>
  <w:num w:numId="11" w16cid:durableId="945773595">
    <w:abstractNumId w:val="11"/>
  </w:num>
  <w:num w:numId="12" w16cid:durableId="247615626">
    <w:abstractNumId w:val="8"/>
  </w:num>
  <w:num w:numId="13" w16cid:durableId="341127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1A75"/>
    <w:rsid w:val="000122AE"/>
    <w:rsid w:val="0001671E"/>
    <w:rsid w:val="0008321D"/>
    <w:rsid w:val="0008347C"/>
    <w:rsid w:val="00084241"/>
    <w:rsid w:val="000C0DA0"/>
    <w:rsid w:val="000C7FC0"/>
    <w:rsid w:val="000D4411"/>
    <w:rsid w:val="00106399"/>
    <w:rsid w:val="001153D9"/>
    <w:rsid w:val="00144F46"/>
    <w:rsid w:val="00163011"/>
    <w:rsid w:val="001704E0"/>
    <w:rsid w:val="00174F31"/>
    <w:rsid w:val="001C01C4"/>
    <w:rsid w:val="001D2015"/>
    <w:rsid w:val="001E46E3"/>
    <w:rsid w:val="001F02F0"/>
    <w:rsid w:val="00220D84"/>
    <w:rsid w:val="00220F3D"/>
    <w:rsid w:val="002228D6"/>
    <w:rsid w:val="002364F2"/>
    <w:rsid w:val="00287FD1"/>
    <w:rsid w:val="002A0E5F"/>
    <w:rsid w:val="002A2827"/>
    <w:rsid w:val="002C7D84"/>
    <w:rsid w:val="002D0CFC"/>
    <w:rsid w:val="002D22C2"/>
    <w:rsid w:val="002D2D56"/>
    <w:rsid w:val="002F1686"/>
    <w:rsid w:val="003205B3"/>
    <w:rsid w:val="0035703B"/>
    <w:rsid w:val="00381E9B"/>
    <w:rsid w:val="003830FE"/>
    <w:rsid w:val="003C4F01"/>
    <w:rsid w:val="003E4B95"/>
    <w:rsid w:val="00417F7C"/>
    <w:rsid w:val="00421C8C"/>
    <w:rsid w:val="00426C9A"/>
    <w:rsid w:val="00432B53"/>
    <w:rsid w:val="00451887"/>
    <w:rsid w:val="00496B9E"/>
    <w:rsid w:val="004A662F"/>
    <w:rsid w:val="004B4538"/>
    <w:rsid w:val="004D47F7"/>
    <w:rsid w:val="00514862"/>
    <w:rsid w:val="005160DC"/>
    <w:rsid w:val="005210DD"/>
    <w:rsid w:val="00522B36"/>
    <w:rsid w:val="00523CBC"/>
    <w:rsid w:val="005A6B42"/>
    <w:rsid w:val="00604530"/>
    <w:rsid w:val="00606C0C"/>
    <w:rsid w:val="00616A48"/>
    <w:rsid w:val="00646F35"/>
    <w:rsid w:val="00690C4D"/>
    <w:rsid w:val="006C11EA"/>
    <w:rsid w:val="006C28B2"/>
    <w:rsid w:val="006D056E"/>
    <w:rsid w:val="006D4629"/>
    <w:rsid w:val="006D4FB1"/>
    <w:rsid w:val="006E3F27"/>
    <w:rsid w:val="006E775C"/>
    <w:rsid w:val="00700DD9"/>
    <w:rsid w:val="0071236A"/>
    <w:rsid w:val="0072677D"/>
    <w:rsid w:val="007301CA"/>
    <w:rsid w:val="00744837"/>
    <w:rsid w:val="007476EA"/>
    <w:rsid w:val="00770018"/>
    <w:rsid w:val="00770A36"/>
    <w:rsid w:val="00771E5E"/>
    <w:rsid w:val="007764A7"/>
    <w:rsid w:val="00791A9A"/>
    <w:rsid w:val="00792562"/>
    <w:rsid w:val="007A1E69"/>
    <w:rsid w:val="007A55AE"/>
    <w:rsid w:val="007D5866"/>
    <w:rsid w:val="0080190D"/>
    <w:rsid w:val="008A539A"/>
    <w:rsid w:val="008A62E7"/>
    <w:rsid w:val="008B337E"/>
    <w:rsid w:val="008B57D7"/>
    <w:rsid w:val="008C1867"/>
    <w:rsid w:val="008D5D33"/>
    <w:rsid w:val="008E1695"/>
    <w:rsid w:val="008F19CC"/>
    <w:rsid w:val="008F49B6"/>
    <w:rsid w:val="00903322"/>
    <w:rsid w:val="00904091"/>
    <w:rsid w:val="0094529E"/>
    <w:rsid w:val="009506C8"/>
    <w:rsid w:val="00962536"/>
    <w:rsid w:val="00977681"/>
    <w:rsid w:val="009A1AAE"/>
    <w:rsid w:val="009E564D"/>
    <w:rsid w:val="00A01386"/>
    <w:rsid w:val="00A15B17"/>
    <w:rsid w:val="00A24799"/>
    <w:rsid w:val="00A27CCE"/>
    <w:rsid w:val="00A41D52"/>
    <w:rsid w:val="00AB7ACB"/>
    <w:rsid w:val="00AD412C"/>
    <w:rsid w:val="00AE72AA"/>
    <w:rsid w:val="00AF1212"/>
    <w:rsid w:val="00B221BC"/>
    <w:rsid w:val="00B248FE"/>
    <w:rsid w:val="00B25690"/>
    <w:rsid w:val="00B34C19"/>
    <w:rsid w:val="00B44E8F"/>
    <w:rsid w:val="00B4593A"/>
    <w:rsid w:val="00B46E2D"/>
    <w:rsid w:val="00B76A09"/>
    <w:rsid w:val="00B93EF4"/>
    <w:rsid w:val="00B964AC"/>
    <w:rsid w:val="00BA1E90"/>
    <w:rsid w:val="00BA56DC"/>
    <w:rsid w:val="00BC7FF3"/>
    <w:rsid w:val="00C106C1"/>
    <w:rsid w:val="00C1548A"/>
    <w:rsid w:val="00C17934"/>
    <w:rsid w:val="00C23164"/>
    <w:rsid w:val="00C627FC"/>
    <w:rsid w:val="00C67B09"/>
    <w:rsid w:val="00C80E0B"/>
    <w:rsid w:val="00CD1847"/>
    <w:rsid w:val="00CE6990"/>
    <w:rsid w:val="00CF6DE9"/>
    <w:rsid w:val="00D031EA"/>
    <w:rsid w:val="00D04D09"/>
    <w:rsid w:val="00D073FC"/>
    <w:rsid w:val="00D242C4"/>
    <w:rsid w:val="00D3518E"/>
    <w:rsid w:val="00D57336"/>
    <w:rsid w:val="00D81BF8"/>
    <w:rsid w:val="00D956E2"/>
    <w:rsid w:val="00DA2570"/>
    <w:rsid w:val="00DB4106"/>
    <w:rsid w:val="00DC3E0F"/>
    <w:rsid w:val="00DE1C1D"/>
    <w:rsid w:val="00DE65FE"/>
    <w:rsid w:val="00E4128B"/>
    <w:rsid w:val="00E56708"/>
    <w:rsid w:val="00E73C70"/>
    <w:rsid w:val="00E82E1E"/>
    <w:rsid w:val="00E86923"/>
    <w:rsid w:val="00E87C86"/>
    <w:rsid w:val="00EA3FEE"/>
    <w:rsid w:val="00EB6B6D"/>
    <w:rsid w:val="00EC715E"/>
    <w:rsid w:val="00EE27A6"/>
    <w:rsid w:val="00F177C2"/>
    <w:rsid w:val="00F17C1E"/>
    <w:rsid w:val="00F33C56"/>
    <w:rsid w:val="00F43938"/>
    <w:rsid w:val="00F757C6"/>
    <w:rsid w:val="00F76636"/>
    <w:rsid w:val="00F86E3A"/>
    <w:rsid w:val="00F914B8"/>
    <w:rsid w:val="00F91C48"/>
    <w:rsid w:val="00FA1C96"/>
    <w:rsid w:val="00FB0C2D"/>
    <w:rsid w:val="00FD08ED"/>
    <w:rsid w:val="00FF7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624D658"/>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05B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8D5D33"/>
    <w:pPr>
      <w:tabs>
        <w:tab w:val="center" w:pos="4536"/>
        <w:tab w:val="right" w:pos="9072"/>
      </w:tabs>
    </w:pPr>
  </w:style>
  <w:style w:type="character" w:customStyle="1" w:styleId="NogaZnak">
    <w:name w:val="Noga Znak"/>
    <w:basedOn w:val="Privzetapisavaodstavka"/>
    <w:link w:val="Noga"/>
    <w:uiPriority w:val="99"/>
    <w:rsid w:val="008D5D33"/>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83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3435</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2024-08-13T12:55:00Z</cp:lastPrinted>
  <dcterms:created xsi:type="dcterms:W3CDTF">2024-11-08T10:56:00Z</dcterms:created>
  <dcterms:modified xsi:type="dcterms:W3CDTF">2024-11-08T10:56:00Z</dcterms:modified>
</cp:coreProperties>
</file>